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448"/>
        <w:gridCol w:w="1428"/>
        <w:gridCol w:w="624"/>
        <w:gridCol w:w="4013"/>
        <w:gridCol w:w="6"/>
        <w:gridCol w:w="351"/>
        <w:gridCol w:w="892"/>
        <w:gridCol w:w="357"/>
        <w:gridCol w:w="446"/>
        <w:gridCol w:w="535"/>
        <w:gridCol w:w="179"/>
        <w:gridCol w:w="89"/>
        <w:gridCol w:w="166"/>
        <w:gridCol w:w="1350"/>
      </w:tblGrid>
      <w:tr w:rsidR="00E57CD5" w:rsidRPr="00BC0A21" w14:paraId="21F7BD13" w14:textId="77777777" w:rsidTr="0009419B">
        <w:trPr>
          <w:trHeight w:val="1350"/>
        </w:trPr>
        <w:tc>
          <w:tcPr>
            <w:tcW w:w="2500" w:type="dxa"/>
            <w:gridSpan w:val="3"/>
            <w:tcBorders>
              <w:top w:val="thickThinSmallGap" w:sz="24" w:space="0" w:color="auto"/>
              <w:left w:val="thickThinSmallGap" w:sz="24" w:space="0" w:color="auto"/>
              <w:bottom w:val="single" w:sz="24" w:space="0" w:color="auto"/>
              <w:right w:val="nil"/>
            </w:tcBorders>
            <w:shd w:val="clear" w:color="auto" w:fill="D9D9D9" w:themeFill="background1" w:themeFillShade="D9"/>
          </w:tcPr>
          <w:p w14:paraId="574312C6" w14:textId="0C5E7211" w:rsidR="00E44542" w:rsidRPr="00BC0A21" w:rsidRDefault="005D3485" w:rsidP="00E44542">
            <w:pPr>
              <w:spacing w:after="0" w:line="240" w:lineRule="auto"/>
            </w:pPr>
            <w:r w:rsidRPr="00624DD0">
              <w:rPr>
                <w:noProof/>
                <w:sz w:val="18"/>
                <w:szCs w:val="18"/>
              </w:rPr>
              <w:drawing>
                <wp:inline distT="0" distB="0" distL="0" distR="0" wp14:anchorId="66C54B64" wp14:editId="48A90EBC">
                  <wp:extent cx="470804" cy="470804"/>
                  <wp:effectExtent l="114300" t="114300" r="100965" b="1009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8900000">
                            <a:off x="0" y="0"/>
                            <a:ext cx="481165" cy="481165"/>
                          </a:xfrm>
                          <a:prstGeom prst="rect">
                            <a:avLst/>
                          </a:prstGeom>
                        </pic:spPr>
                      </pic:pic>
                    </a:graphicData>
                  </a:graphic>
                </wp:inline>
              </w:drawing>
            </w:r>
            <w:r w:rsidRPr="00624DD0">
              <w:rPr>
                <w:noProof/>
                <w:sz w:val="18"/>
                <w:szCs w:val="18"/>
              </w:rPr>
              <w:drawing>
                <wp:inline distT="0" distB="0" distL="0" distR="0" wp14:anchorId="1E4AA203" wp14:editId="521D83AB">
                  <wp:extent cx="470174" cy="470174"/>
                  <wp:effectExtent l="114300" t="114300" r="101600" b="1016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8900000">
                            <a:off x="0" y="0"/>
                            <a:ext cx="479855" cy="479855"/>
                          </a:xfrm>
                          <a:prstGeom prst="rect">
                            <a:avLst/>
                          </a:prstGeom>
                        </pic:spPr>
                      </pic:pic>
                    </a:graphicData>
                  </a:graphic>
                </wp:inline>
              </w:drawing>
            </w:r>
          </w:p>
          <w:p w14:paraId="7CAFFE10" w14:textId="1B4AF562" w:rsidR="00E57CD5" w:rsidRPr="00BC0A21" w:rsidRDefault="00E44542" w:rsidP="005D3485">
            <w:pPr>
              <w:spacing w:after="0" w:line="240" w:lineRule="auto"/>
              <w:jc w:val="center"/>
              <w:rPr>
                <w:b/>
                <w:sz w:val="32"/>
                <w:szCs w:val="32"/>
              </w:rPr>
            </w:pPr>
            <w:r w:rsidRPr="00BC0A21">
              <w:rPr>
                <w:b/>
                <w:sz w:val="32"/>
                <w:szCs w:val="32"/>
              </w:rPr>
              <w:t>DANGER</w:t>
            </w:r>
            <w:r w:rsidR="001F1587">
              <w:rPr>
                <w:b/>
                <w:sz w:val="32"/>
                <w:szCs w:val="32"/>
              </w:rPr>
              <w:t>!</w:t>
            </w:r>
          </w:p>
        </w:tc>
        <w:tc>
          <w:tcPr>
            <w:tcW w:w="6065" w:type="dxa"/>
            <w:gridSpan w:val="6"/>
            <w:tcBorders>
              <w:top w:val="thickThinSmallGap" w:sz="24" w:space="0" w:color="auto"/>
              <w:left w:val="nil"/>
              <w:bottom w:val="single" w:sz="24" w:space="0" w:color="auto"/>
              <w:right w:val="nil"/>
            </w:tcBorders>
            <w:shd w:val="clear" w:color="auto" w:fill="D9D9D9" w:themeFill="background1" w:themeFillShade="D9"/>
          </w:tcPr>
          <w:p w14:paraId="06B29E88" w14:textId="5A6FBC5B" w:rsidR="00E57CD5" w:rsidRPr="00BC0A21" w:rsidRDefault="00F44713" w:rsidP="00E83974">
            <w:pPr>
              <w:spacing w:before="60" w:after="0" w:line="240" w:lineRule="auto"/>
              <w:jc w:val="center"/>
              <w:rPr>
                <w:b/>
                <w:sz w:val="28"/>
              </w:rPr>
            </w:pPr>
            <w:r>
              <w:rPr>
                <w:b/>
                <w:sz w:val="28"/>
              </w:rPr>
              <w:t xml:space="preserve">Duke OESO </w:t>
            </w:r>
            <w:r w:rsidR="004D27B8" w:rsidRPr="00BC0A21">
              <w:rPr>
                <w:b/>
                <w:sz w:val="28"/>
              </w:rPr>
              <w:t>Guidelines for Safe Use</w:t>
            </w:r>
            <w:r w:rsidR="00287C50" w:rsidRPr="00BC0A21">
              <w:rPr>
                <w:b/>
                <w:sz w:val="28"/>
              </w:rPr>
              <w:t xml:space="preserve"> of</w:t>
            </w:r>
          </w:p>
          <w:p w14:paraId="23213408" w14:textId="77777777" w:rsidR="00E44542" w:rsidRDefault="00E44542" w:rsidP="005D3485">
            <w:pPr>
              <w:tabs>
                <w:tab w:val="center" w:pos="2907"/>
                <w:tab w:val="right" w:pos="5814"/>
              </w:tabs>
              <w:spacing w:after="0" w:line="240" w:lineRule="auto"/>
              <w:jc w:val="center"/>
              <w:rPr>
                <w:b/>
                <w:sz w:val="52"/>
                <w:szCs w:val="52"/>
              </w:rPr>
            </w:pPr>
            <w:r w:rsidRPr="00BC0A21">
              <w:rPr>
                <w:b/>
                <w:sz w:val="52"/>
                <w:szCs w:val="52"/>
              </w:rPr>
              <w:t>Hydrofluoric Acid</w:t>
            </w:r>
          </w:p>
          <w:p w14:paraId="0ED9809D" w14:textId="77777777" w:rsidR="00993479" w:rsidRDefault="00DB1F79" w:rsidP="00993479">
            <w:pPr>
              <w:tabs>
                <w:tab w:val="center" w:pos="2907"/>
                <w:tab w:val="right" w:pos="5814"/>
              </w:tabs>
              <w:spacing w:after="0" w:line="240" w:lineRule="auto"/>
              <w:jc w:val="center"/>
              <w:rPr>
                <w:b/>
                <w:i/>
                <w:color w:val="FF0000"/>
                <w:szCs w:val="20"/>
              </w:rPr>
            </w:pPr>
            <w:r w:rsidRPr="00DB1F79">
              <w:rPr>
                <w:b/>
                <w:i/>
                <w:color w:val="FF0000"/>
                <w:szCs w:val="20"/>
              </w:rPr>
              <w:t xml:space="preserve">Lab-specific Safety Information on page 3 </w:t>
            </w:r>
            <w:r w:rsidR="00993479">
              <w:rPr>
                <w:b/>
                <w:i/>
                <w:color w:val="FF0000"/>
                <w:szCs w:val="20"/>
              </w:rPr>
              <w:t>MUST BE</w:t>
            </w:r>
            <w:r w:rsidRPr="00DB1F79">
              <w:rPr>
                <w:b/>
                <w:i/>
                <w:color w:val="FF0000"/>
                <w:szCs w:val="20"/>
              </w:rPr>
              <w:t xml:space="preserve"> </w:t>
            </w:r>
            <w:r w:rsidR="00993479">
              <w:rPr>
                <w:b/>
                <w:i/>
                <w:color w:val="FF0000"/>
                <w:szCs w:val="20"/>
              </w:rPr>
              <w:t>APPROVED</w:t>
            </w:r>
          </w:p>
          <w:p w14:paraId="0D787E7B" w14:textId="6B17E5D8" w:rsidR="00E83974" w:rsidRPr="005D3485" w:rsidRDefault="00DB1F79" w:rsidP="00993479">
            <w:pPr>
              <w:tabs>
                <w:tab w:val="center" w:pos="2907"/>
                <w:tab w:val="right" w:pos="5814"/>
              </w:tabs>
              <w:spacing w:after="0" w:line="240" w:lineRule="auto"/>
              <w:jc w:val="center"/>
              <w:rPr>
                <w:b/>
                <w:i/>
                <w:sz w:val="52"/>
                <w:szCs w:val="52"/>
              </w:rPr>
            </w:pPr>
            <w:r w:rsidRPr="00DB1F79">
              <w:rPr>
                <w:b/>
                <w:i/>
                <w:color w:val="FF0000"/>
                <w:szCs w:val="20"/>
              </w:rPr>
              <w:t xml:space="preserve"> </w:t>
            </w:r>
            <w:proofErr w:type="gramStart"/>
            <w:r w:rsidRPr="00DB1F79">
              <w:rPr>
                <w:b/>
                <w:i/>
                <w:color w:val="FF0000"/>
                <w:szCs w:val="20"/>
              </w:rPr>
              <w:t>in</w:t>
            </w:r>
            <w:proofErr w:type="gramEnd"/>
            <w:r w:rsidRPr="00DB1F79">
              <w:rPr>
                <w:b/>
                <w:i/>
                <w:color w:val="FF0000"/>
                <w:szCs w:val="20"/>
              </w:rPr>
              <w:t xml:space="preserve"> advance by OESO and the PI.</w:t>
            </w:r>
          </w:p>
        </w:tc>
        <w:tc>
          <w:tcPr>
            <w:tcW w:w="2319" w:type="dxa"/>
            <w:gridSpan w:val="5"/>
            <w:tcBorders>
              <w:top w:val="thickThinSmallGap" w:sz="24" w:space="0" w:color="auto"/>
              <w:left w:val="nil"/>
              <w:bottom w:val="single" w:sz="24" w:space="0" w:color="auto"/>
              <w:right w:val="thinThickSmallGap" w:sz="24" w:space="0" w:color="auto"/>
            </w:tcBorders>
            <w:shd w:val="clear" w:color="auto" w:fill="D9D9D9" w:themeFill="background1" w:themeFillShade="D9"/>
          </w:tcPr>
          <w:p w14:paraId="3D74EA12" w14:textId="78F381A1" w:rsidR="00E57CD5" w:rsidRPr="00BC0A21" w:rsidRDefault="005D3485" w:rsidP="00E57CD5">
            <w:pPr>
              <w:spacing w:after="0" w:line="240" w:lineRule="auto"/>
              <w:jc w:val="center"/>
            </w:pPr>
            <w:r w:rsidRPr="00624DD0">
              <w:rPr>
                <w:noProof/>
                <w:sz w:val="18"/>
                <w:szCs w:val="18"/>
              </w:rPr>
              <w:drawing>
                <wp:inline distT="0" distB="0" distL="0" distR="0" wp14:anchorId="0B446D54" wp14:editId="5B22E2EA">
                  <wp:extent cx="436574" cy="436574"/>
                  <wp:effectExtent l="95250" t="95250" r="97155" b="971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8900000">
                            <a:off x="0" y="0"/>
                            <a:ext cx="442112" cy="442112"/>
                          </a:xfrm>
                          <a:prstGeom prst="rect">
                            <a:avLst/>
                          </a:prstGeom>
                        </pic:spPr>
                      </pic:pic>
                    </a:graphicData>
                  </a:graphic>
                </wp:inline>
              </w:drawing>
            </w:r>
            <w:r w:rsidR="008C272C" w:rsidRPr="00624DD0">
              <w:rPr>
                <w:noProof/>
                <w:sz w:val="18"/>
                <w:szCs w:val="18"/>
              </w:rPr>
              <w:drawing>
                <wp:inline distT="0" distB="0" distL="0" distR="0" wp14:anchorId="30C0F17B" wp14:editId="74FCB60D">
                  <wp:extent cx="470174" cy="470174"/>
                  <wp:effectExtent l="114300" t="114300" r="101600" b="1016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8900000">
                            <a:off x="0" y="0"/>
                            <a:ext cx="479855" cy="479855"/>
                          </a:xfrm>
                          <a:prstGeom prst="rect">
                            <a:avLst/>
                          </a:prstGeom>
                        </pic:spPr>
                      </pic:pic>
                    </a:graphicData>
                  </a:graphic>
                </wp:inline>
              </w:drawing>
            </w:r>
          </w:p>
          <w:p w14:paraId="6298FB90" w14:textId="4A0B7BC0" w:rsidR="00E44542" w:rsidRPr="00BC0A21" w:rsidRDefault="00E44542" w:rsidP="001F1587">
            <w:pPr>
              <w:spacing w:after="0" w:line="240" w:lineRule="auto"/>
              <w:jc w:val="center"/>
            </w:pPr>
            <w:r w:rsidRPr="00BC0A21">
              <w:rPr>
                <w:b/>
                <w:sz w:val="32"/>
                <w:szCs w:val="32"/>
              </w:rPr>
              <w:t xml:space="preserve"> DANGER</w:t>
            </w:r>
            <w:r w:rsidR="001F1587">
              <w:rPr>
                <w:b/>
                <w:sz w:val="32"/>
                <w:szCs w:val="32"/>
              </w:rPr>
              <w:t>!</w:t>
            </w:r>
            <w:r w:rsidRPr="00BC0A21">
              <w:rPr>
                <w:b/>
                <w:sz w:val="32"/>
                <w:szCs w:val="32"/>
              </w:rPr>
              <w:t xml:space="preserve">       </w:t>
            </w:r>
          </w:p>
        </w:tc>
      </w:tr>
      <w:tr w:rsidR="00E44542" w:rsidRPr="00BC0A21" w14:paraId="367BD2DB" w14:textId="77777777" w:rsidTr="0009419B">
        <w:trPr>
          <w:cantSplit/>
          <w:trHeight w:val="1203"/>
        </w:trPr>
        <w:tc>
          <w:tcPr>
            <w:tcW w:w="448" w:type="dxa"/>
            <w:tcBorders>
              <w:top w:val="single" w:sz="24" w:space="0" w:color="auto"/>
              <w:left w:val="thickThinSmallGap" w:sz="24" w:space="0" w:color="auto"/>
              <w:bottom w:val="single" w:sz="24" w:space="0" w:color="auto"/>
            </w:tcBorders>
            <w:shd w:val="clear" w:color="auto" w:fill="auto"/>
            <w:textDirection w:val="btLr"/>
          </w:tcPr>
          <w:p w14:paraId="381D3BBF" w14:textId="77777777" w:rsidR="00E44542" w:rsidRPr="00BC0A21" w:rsidRDefault="00E44542" w:rsidP="00E44542">
            <w:pPr>
              <w:spacing w:after="0" w:line="240" w:lineRule="auto"/>
              <w:ind w:left="113" w:right="113"/>
              <w:jc w:val="center"/>
              <w:rPr>
                <w:b/>
                <w:color w:val="FF0000"/>
                <w:sz w:val="32"/>
                <w:szCs w:val="32"/>
              </w:rPr>
            </w:pPr>
            <w:r w:rsidRPr="00BC0A21">
              <w:rPr>
                <w:b/>
                <w:color w:val="FF0000"/>
                <w:sz w:val="32"/>
                <w:szCs w:val="32"/>
              </w:rPr>
              <w:t>Hazards</w:t>
            </w:r>
          </w:p>
        </w:tc>
        <w:tc>
          <w:tcPr>
            <w:tcW w:w="1428" w:type="dxa"/>
            <w:tcBorders>
              <w:top w:val="single" w:sz="24" w:space="0" w:color="auto"/>
              <w:bottom w:val="single" w:sz="24" w:space="0" w:color="auto"/>
            </w:tcBorders>
            <w:shd w:val="clear" w:color="auto" w:fill="auto"/>
            <w:vAlign w:val="center"/>
          </w:tcPr>
          <w:p w14:paraId="5489F0EB" w14:textId="77777777" w:rsidR="00E44542" w:rsidRPr="00670F77" w:rsidRDefault="00E44542" w:rsidP="00E44542">
            <w:pPr>
              <w:jc w:val="center"/>
              <w:rPr>
                <w:rFonts w:eastAsiaTheme="majorEastAsia" w:cstheme="majorBidi"/>
                <w:b/>
                <w:bCs/>
                <w:color w:val="5B9BD5" w:themeColor="accent1"/>
                <w:sz w:val="24"/>
                <w:szCs w:val="24"/>
              </w:rPr>
            </w:pPr>
            <w:r w:rsidRPr="00670F77">
              <w:rPr>
                <w:b/>
                <w:sz w:val="24"/>
                <w:szCs w:val="24"/>
              </w:rPr>
              <w:t>Potential Hazards</w:t>
            </w:r>
          </w:p>
        </w:tc>
        <w:tc>
          <w:tcPr>
            <w:tcW w:w="9008" w:type="dxa"/>
            <w:gridSpan w:val="12"/>
            <w:tcBorders>
              <w:top w:val="single" w:sz="24" w:space="0" w:color="auto"/>
              <w:bottom w:val="single" w:sz="24" w:space="0" w:color="auto"/>
              <w:right w:val="thinThickSmallGap" w:sz="24" w:space="0" w:color="auto"/>
            </w:tcBorders>
            <w:shd w:val="clear" w:color="auto" w:fill="auto"/>
          </w:tcPr>
          <w:p w14:paraId="34A6A461" w14:textId="77777777" w:rsidR="00E44542" w:rsidRPr="00670F77" w:rsidRDefault="00E44542" w:rsidP="002B4C1B">
            <w:pPr>
              <w:pStyle w:val="ListParagraph"/>
              <w:numPr>
                <w:ilvl w:val="0"/>
                <w:numId w:val="17"/>
              </w:numPr>
              <w:ind w:left="212" w:hanging="180"/>
              <w:rPr>
                <w:rFonts w:ascii="Calibri" w:hAnsi="Calibri"/>
                <w:b/>
                <w:bCs/>
                <w:sz w:val="22"/>
              </w:rPr>
            </w:pPr>
            <w:r w:rsidRPr="00670F77">
              <w:rPr>
                <w:rFonts w:ascii="Calibri" w:hAnsi="Calibri"/>
                <w:b/>
                <w:bCs/>
                <w:sz w:val="22"/>
              </w:rPr>
              <w:t>Fatal if swallowed, in contact with skin, or if inhaled.</w:t>
            </w:r>
          </w:p>
          <w:p w14:paraId="76852CB9" w14:textId="7B312EA2" w:rsidR="00E44542" w:rsidRDefault="00E44542" w:rsidP="002B4C1B">
            <w:pPr>
              <w:pStyle w:val="ListParagraph"/>
              <w:numPr>
                <w:ilvl w:val="0"/>
                <w:numId w:val="17"/>
              </w:numPr>
              <w:spacing w:after="160"/>
              <w:ind w:left="216" w:hanging="187"/>
              <w:rPr>
                <w:rFonts w:ascii="Calibri" w:hAnsi="Calibri"/>
                <w:bCs/>
                <w:sz w:val="22"/>
              </w:rPr>
            </w:pPr>
            <w:r w:rsidRPr="00670F77">
              <w:rPr>
                <w:rFonts w:ascii="Calibri" w:hAnsi="Calibri"/>
                <w:bCs/>
                <w:sz w:val="22"/>
              </w:rPr>
              <w:t xml:space="preserve">Causes </w:t>
            </w:r>
            <w:r w:rsidRPr="00670F77">
              <w:rPr>
                <w:rFonts w:ascii="Calibri" w:hAnsi="Calibri"/>
                <w:b/>
                <w:bCs/>
                <w:sz w:val="22"/>
              </w:rPr>
              <w:t>severe skin burns</w:t>
            </w:r>
            <w:r w:rsidRPr="00670F77">
              <w:rPr>
                <w:rFonts w:ascii="Calibri" w:hAnsi="Calibri"/>
                <w:bCs/>
                <w:sz w:val="22"/>
              </w:rPr>
              <w:t xml:space="preserve"> and </w:t>
            </w:r>
            <w:r w:rsidRPr="00670F77">
              <w:rPr>
                <w:rFonts w:ascii="Calibri" w:hAnsi="Calibri"/>
                <w:b/>
                <w:bCs/>
                <w:sz w:val="22"/>
              </w:rPr>
              <w:t>eye damage</w:t>
            </w:r>
            <w:r w:rsidRPr="00670F77">
              <w:rPr>
                <w:rFonts w:ascii="Calibri" w:hAnsi="Calibri"/>
                <w:bCs/>
                <w:sz w:val="22"/>
              </w:rPr>
              <w:t>.</w:t>
            </w:r>
          </w:p>
          <w:p w14:paraId="048EAC86" w14:textId="79AD2E1E" w:rsidR="00E34530" w:rsidRDefault="00E34530" w:rsidP="002B4C1B">
            <w:pPr>
              <w:pStyle w:val="ListParagraph"/>
              <w:numPr>
                <w:ilvl w:val="0"/>
                <w:numId w:val="17"/>
              </w:numPr>
              <w:spacing w:after="160"/>
              <w:ind w:left="216" w:hanging="187"/>
              <w:rPr>
                <w:rFonts w:ascii="Calibri" w:hAnsi="Calibri"/>
                <w:bCs/>
                <w:sz w:val="22"/>
              </w:rPr>
            </w:pPr>
            <w:r w:rsidRPr="00E34530">
              <w:rPr>
                <w:rFonts w:ascii="Calibri" w:hAnsi="Calibri"/>
                <w:bCs/>
                <w:sz w:val="22"/>
              </w:rPr>
              <w:t xml:space="preserve">See also the SDS for your product </w:t>
            </w:r>
            <w:r w:rsidR="002E62C9">
              <w:rPr>
                <w:rFonts w:ascii="Calibri" w:hAnsi="Calibri"/>
                <w:bCs/>
                <w:sz w:val="22"/>
              </w:rPr>
              <w:t>&amp;</w:t>
            </w:r>
            <w:r w:rsidRPr="00E34530">
              <w:rPr>
                <w:rFonts w:ascii="Calibri" w:hAnsi="Calibri"/>
                <w:bCs/>
                <w:sz w:val="22"/>
              </w:rPr>
              <w:t xml:space="preserve"> the </w:t>
            </w:r>
            <w:hyperlink r:id="rId10" w:anchor="datasheet=lcss&amp;section=Top" w:history="1">
              <w:r w:rsidRPr="00E34530">
                <w:rPr>
                  <w:rStyle w:val="Hyperlink"/>
                  <w:rFonts w:ascii="Calibri" w:hAnsi="Calibri"/>
                  <w:bCs/>
                  <w:sz w:val="22"/>
                </w:rPr>
                <w:t xml:space="preserve">Lab Chemical Safety Summary </w:t>
              </w:r>
              <w:r w:rsidR="002E62C9">
                <w:rPr>
                  <w:rStyle w:val="Hyperlink"/>
                  <w:rFonts w:ascii="Calibri" w:hAnsi="Calibri"/>
                  <w:bCs/>
                  <w:sz w:val="22"/>
                </w:rPr>
                <w:t xml:space="preserve">for </w:t>
              </w:r>
              <w:r w:rsidRPr="00E34530">
                <w:rPr>
                  <w:rStyle w:val="Hyperlink"/>
                  <w:rFonts w:ascii="Calibri" w:hAnsi="Calibri"/>
                  <w:bCs/>
                  <w:sz w:val="22"/>
                </w:rPr>
                <w:t>hydrofluoric acid</w:t>
              </w:r>
            </w:hyperlink>
            <w:r w:rsidRPr="00E34530">
              <w:rPr>
                <w:rFonts w:ascii="Calibri" w:hAnsi="Calibri"/>
                <w:bCs/>
                <w:sz w:val="22"/>
              </w:rPr>
              <w:t>.</w:t>
            </w:r>
          </w:p>
          <w:p w14:paraId="7022C6F3" w14:textId="01373DF6" w:rsidR="002E62C9" w:rsidRPr="00670F77" w:rsidRDefault="002E62C9" w:rsidP="002B4C1B">
            <w:pPr>
              <w:pStyle w:val="ListParagraph"/>
              <w:numPr>
                <w:ilvl w:val="0"/>
                <w:numId w:val="17"/>
              </w:numPr>
              <w:spacing w:after="160"/>
              <w:ind w:left="216" w:hanging="187"/>
              <w:rPr>
                <w:rFonts w:ascii="Calibri" w:hAnsi="Calibri"/>
                <w:bCs/>
                <w:sz w:val="22"/>
              </w:rPr>
            </w:pPr>
            <w:r>
              <w:rPr>
                <w:rFonts w:ascii="Calibri" w:hAnsi="Calibri"/>
                <w:bCs/>
                <w:sz w:val="22"/>
              </w:rPr>
              <w:t>Exposure limits:   ACGIH TLV – 2 ppm ceiling, 0.5 ppm average over 8 hrs. OSHA PEL: 3 ppm.</w:t>
            </w:r>
          </w:p>
          <w:p w14:paraId="58AE6C41" w14:textId="4A1C9183" w:rsidR="00E34530" w:rsidRPr="00E34530" w:rsidRDefault="004E585B" w:rsidP="002E62C9">
            <w:pPr>
              <w:pStyle w:val="ListParagraph"/>
              <w:numPr>
                <w:ilvl w:val="0"/>
                <w:numId w:val="17"/>
              </w:numPr>
              <w:ind w:left="212" w:hanging="180"/>
              <w:rPr>
                <w:rFonts w:ascii="Calibri" w:hAnsi="Calibri"/>
                <w:i/>
                <w:sz w:val="22"/>
              </w:rPr>
            </w:pPr>
            <w:r>
              <w:rPr>
                <w:rFonts w:ascii="Calibri" w:hAnsi="Calibri"/>
                <w:bCs/>
                <w:i/>
                <w:sz w:val="22"/>
              </w:rPr>
              <w:t>Hydrofluoric acid</w:t>
            </w:r>
            <w:r w:rsidR="00E44542" w:rsidRPr="00670F77">
              <w:rPr>
                <w:rFonts w:ascii="Calibri" w:hAnsi="Calibri"/>
                <w:bCs/>
                <w:i/>
                <w:sz w:val="22"/>
              </w:rPr>
              <w:t xml:space="preserve"> penetrates the skin and dissociates into hydrogen and fluoride ions, which can subsequently </w:t>
            </w:r>
            <w:r w:rsidR="002E62C9">
              <w:rPr>
                <w:rFonts w:ascii="Calibri" w:hAnsi="Calibri"/>
                <w:bCs/>
                <w:i/>
                <w:sz w:val="22"/>
              </w:rPr>
              <w:t>cause</w:t>
            </w:r>
            <w:r w:rsidR="00E44542" w:rsidRPr="00670F77">
              <w:rPr>
                <w:rFonts w:ascii="Calibri" w:hAnsi="Calibri"/>
                <w:bCs/>
                <w:i/>
                <w:sz w:val="22"/>
              </w:rPr>
              <w:t xml:space="preserve"> tissue destruction, decalcification</w:t>
            </w:r>
            <w:r w:rsidR="002E62C9">
              <w:rPr>
                <w:rFonts w:ascii="Calibri" w:hAnsi="Calibri"/>
                <w:bCs/>
                <w:i/>
                <w:sz w:val="22"/>
              </w:rPr>
              <w:t xml:space="preserve"> of bone</w:t>
            </w:r>
            <w:r w:rsidR="00E44542" w:rsidRPr="00670F77">
              <w:rPr>
                <w:rFonts w:ascii="Calibri" w:hAnsi="Calibri"/>
                <w:bCs/>
                <w:i/>
                <w:sz w:val="22"/>
              </w:rPr>
              <w:t>, cardiac arrhythmia, and liver and kidney damage.</w:t>
            </w:r>
            <w:r w:rsidR="00E34530">
              <w:rPr>
                <w:rFonts w:ascii="Calibri" w:hAnsi="Calibri"/>
                <w:bCs/>
                <w:i/>
                <w:sz w:val="22"/>
              </w:rPr>
              <w:t xml:space="preserve"> &gt;50% hydrofluoric acid usually causes immediate burns that are extremely painful and slow to heal. Exposure to lower concentrations may not be apparent for several hours but can still cause burns and further damage if not wash</w:t>
            </w:r>
            <w:r w:rsidR="00796F4E">
              <w:rPr>
                <w:rFonts w:ascii="Calibri" w:hAnsi="Calibri"/>
                <w:bCs/>
                <w:i/>
                <w:sz w:val="22"/>
              </w:rPr>
              <w:t>ed</w:t>
            </w:r>
            <w:r w:rsidR="00E34530">
              <w:rPr>
                <w:rFonts w:ascii="Calibri" w:hAnsi="Calibri"/>
                <w:bCs/>
                <w:i/>
                <w:sz w:val="22"/>
              </w:rPr>
              <w:t xml:space="preserve"> off. </w:t>
            </w:r>
          </w:p>
        </w:tc>
      </w:tr>
      <w:tr w:rsidR="00670F77" w:rsidRPr="00BC0A21" w14:paraId="26EDD025" w14:textId="77777777" w:rsidTr="0009419B">
        <w:trPr>
          <w:trHeight w:val="575"/>
        </w:trPr>
        <w:tc>
          <w:tcPr>
            <w:tcW w:w="448" w:type="dxa"/>
            <w:vMerge w:val="restart"/>
            <w:tcBorders>
              <w:top w:val="single" w:sz="24" w:space="0" w:color="auto"/>
              <w:left w:val="thickThinSmallGap" w:sz="24" w:space="0" w:color="auto"/>
            </w:tcBorders>
            <w:shd w:val="clear" w:color="auto" w:fill="auto"/>
            <w:textDirection w:val="btLr"/>
            <w:vAlign w:val="center"/>
          </w:tcPr>
          <w:p w14:paraId="4754DBD9" w14:textId="384D47EC" w:rsidR="00670F77" w:rsidRPr="00BC0A21" w:rsidRDefault="00670F77" w:rsidP="00E44542">
            <w:pPr>
              <w:spacing w:after="0" w:line="240" w:lineRule="auto"/>
              <w:ind w:left="113" w:right="113"/>
              <w:jc w:val="center"/>
              <w:rPr>
                <w:b/>
                <w:color w:val="FF0000"/>
                <w:sz w:val="32"/>
                <w:szCs w:val="32"/>
              </w:rPr>
            </w:pPr>
            <w:r w:rsidRPr="00BC0A21">
              <w:rPr>
                <w:b/>
                <w:color w:val="FF0000"/>
                <w:sz w:val="32"/>
                <w:szCs w:val="32"/>
              </w:rPr>
              <w:t>Hazard Controls</w:t>
            </w:r>
            <w:r w:rsidR="002B3595">
              <w:rPr>
                <w:b/>
                <w:color w:val="FF0000"/>
                <w:sz w:val="32"/>
                <w:szCs w:val="32"/>
              </w:rPr>
              <w:t xml:space="preserve"> - 1</w:t>
            </w:r>
          </w:p>
        </w:tc>
        <w:tc>
          <w:tcPr>
            <w:tcW w:w="1428" w:type="dxa"/>
            <w:tcBorders>
              <w:top w:val="single" w:sz="24" w:space="0" w:color="auto"/>
            </w:tcBorders>
            <w:shd w:val="clear" w:color="auto" w:fill="auto"/>
            <w:vAlign w:val="center"/>
          </w:tcPr>
          <w:p w14:paraId="1D82E7D4" w14:textId="77777777" w:rsidR="00670F77" w:rsidRPr="00670F77" w:rsidRDefault="00670F77" w:rsidP="00E44542">
            <w:pPr>
              <w:spacing w:after="0" w:line="240" w:lineRule="auto"/>
              <w:jc w:val="center"/>
              <w:rPr>
                <w:rFonts w:eastAsiaTheme="majorEastAsia" w:cstheme="majorBidi"/>
                <w:b/>
                <w:bCs/>
                <w:color w:val="5B9BD5" w:themeColor="accent1"/>
                <w:sz w:val="24"/>
                <w:szCs w:val="24"/>
              </w:rPr>
            </w:pPr>
            <w:r w:rsidRPr="00670F77">
              <w:rPr>
                <w:b/>
                <w:sz w:val="24"/>
                <w:szCs w:val="24"/>
              </w:rPr>
              <w:t>Selection &amp; Purchase</w:t>
            </w:r>
          </w:p>
        </w:tc>
        <w:tc>
          <w:tcPr>
            <w:tcW w:w="9008" w:type="dxa"/>
            <w:gridSpan w:val="12"/>
            <w:tcBorders>
              <w:top w:val="single" w:sz="24" w:space="0" w:color="auto"/>
              <w:bottom w:val="single" w:sz="4" w:space="0" w:color="000000"/>
              <w:right w:val="thinThickSmallGap" w:sz="24" w:space="0" w:color="auto"/>
            </w:tcBorders>
            <w:shd w:val="clear" w:color="auto" w:fill="auto"/>
            <w:vAlign w:val="center"/>
          </w:tcPr>
          <w:p w14:paraId="08C1384C" w14:textId="214F0655" w:rsidR="00670F77" w:rsidRPr="00670F77" w:rsidRDefault="00670F77" w:rsidP="002B4C1B">
            <w:pPr>
              <w:pStyle w:val="ListParagraph"/>
              <w:numPr>
                <w:ilvl w:val="0"/>
                <w:numId w:val="17"/>
              </w:numPr>
              <w:ind w:left="212" w:hanging="180"/>
              <w:rPr>
                <w:rFonts w:ascii="Calibri" w:hAnsi="Calibri"/>
                <w:bCs/>
                <w:sz w:val="22"/>
              </w:rPr>
            </w:pPr>
            <w:r w:rsidRPr="00670F77">
              <w:rPr>
                <w:rFonts w:ascii="Calibri" w:hAnsi="Calibri"/>
                <w:bCs/>
                <w:sz w:val="22"/>
              </w:rPr>
              <w:t xml:space="preserve">Consider the use of an </w:t>
            </w:r>
            <w:r w:rsidRPr="00670F77">
              <w:rPr>
                <w:rFonts w:ascii="Calibri" w:hAnsi="Calibri"/>
                <w:b/>
                <w:bCs/>
                <w:sz w:val="22"/>
              </w:rPr>
              <w:t>alternative acid</w:t>
            </w:r>
            <w:r w:rsidRPr="00670F77">
              <w:rPr>
                <w:rFonts w:ascii="Calibri" w:hAnsi="Calibri"/>
                <w:bCs/>
                <w:sz w:val="22"/>
              </w:rPr>
              <w:t>.</w:t>
            </w:r>
          </w:p>
          <w:p w14:paraId="680A441B" w14:textId="77777777" w:rsidR="00670F77" w:rsidRPr="00670F77" w:rsidRDefault="00670F77" w:rsidP="002B4C1B">
            <w:pPr>
              <w:pStyle w:val="ListParagraph"/>
              <w:numPr>
                <w:ilvl w:val="0"/>
                <w:numId w:val="17"/>
              </w:numPr>
              <w:ind w:left="212" w:hanging="180"/>
              <w:rPr>
                <w:sz w:val="22"/>
              </w:rPr>
            </w:pPr>
            <w:r w:rsidRPr="00670F77">
              <w:rPr>
                <w:rFonts w:ascii="Calibri" w:hAnsi="Calibri"/>
                <w:bCs/>
                <w:sz w:val="22"/>
              </w:rPr>
              <w:t xml:space="preserve">Purchase the </w:t>
            </w:r>
            <w:r w:rsidRPr="00670F77">
              <w:rPr>
                <w:rFonts w:ascii="Calibri" w:hAnsi="Calibri"/>
                <w:b/>
                <w:bCs/>
                <w:sz w:val="22"/>
              </w:rPr>
              <w:t>smallest container</w:t>
            </w:r>
            <w:r w:rsidRPr="00670F77">
              <w:rPr>
                <w:rFonts w:ascii="Calibri" w:hAnsi="Calibri"/>
                <w:bCs/>
                <w:sz w:val="22"/>
              </w:rPr>
              <w:t xml:space="preserve"> at the </w:t>
            </w:r>
            <w:r w:rsidRPr="00670F77">
              <w:rPr>
                <w:rFonts w:ascii="Calibri" w:hAnsi="Calibri"/>
                <w:b/>
                <w:bCs/>
                <w:sz w:val="22"/>
              </w:rPr>
              <w:t>lowest concentration</w:t>
            </w:r>
            <w:r w:rsidRPr="00670F77">
              <w:rPr>
                <w:rFonts w:ascii="Calibri" w:hAnsi="Calibri"/>
                <w:bCs/>
                <w:sz w:val="22"/>
              </w:rPr>
              <w:t xml:space="preserve"> practical.</w:t>
            </w:r>
          </w:p>
          <w:p w14:paraId="40F8E173" w14:textId="7EAD1A05" w:rsidR="00670F77" w:rsidRPr="00670F77" w:rsidRDefault="00670F77" w:rsidP="000A4AA5">
            <w:pPr>
              <w:pStyle w:val="ListParagraph"/>
              <w:numPr>
                <w:ilvl w:val="0"/>
                <w:numId w:val="17"/>
              </w:numPr>
              <w:ind w:left="212" w:hanging="180"/>
              <w:rPr>
                <w:sz w:val="22"/>
              </w:rPr>
            </w:pPr>
            <w:r w:rsidRPr="00670F77">
              <w:rPr>
                <w:rFonts w:ascii="Calibri" w:hAnsi="Calibri"/>
                <w:bCs/>
                <w:sz w:val="22"/>
              </w:rPr>
              <w:t xml:space="preserve">Stock </w:t>
            </w:r>
            <w:proofErr w:type="spellStart"/>
            <w:r w:rsidR="000A4AA5" w:rsidRPr="000A4AA5">
              <w:rPr>
                <w:rFonts w:ascii="Calibri" w:hAnsi="Calibri"/>
                <w:b/>
                <w:bCs/>
                <w:sz w:val="22"/>
              </w:rPr>
              <w:t>benzalkonium</w:t>
            </w:r>
            <w:proofErr w:type="spellEnd"/>
            <w:r w:rsidR="000A4AA5" w:rsidRPr="000A4AA5">
              <w:rPr>
                <w:rFonts w:ascii="Calibri" w:hAnsi="Calibri"/>
                <w:b/>
                <w:bCs/>
                <w:sz w:val="22"/>
              </w:rPr>
              <w:t xml:space="preserve"> chloride</w:t>
            </w:r>
            <w:r w:rsidR="000A4AA5">
              <w:rPr>
                <w:rFonts w:ascii="Calibri" w:hAnsi="Calibri"/>
                <w:bCs/>
                <w:sz w:val="22"/>
              </w:rPr>
              <w:t xml:space="preserve"> solution (0.13%) or </w:t>
            </w:r>
            <w:r w:rsidRPr="00670F77">
              <w:rPr>
                <w:rFonts w:ascii="Calibri" w:hAnsi="Calibri"/>
                <w:b/>
                <w:bCs/>
                <w:sz w:val="22"/>
              </w:rPr>
              <w:t xml:space="preserve">calcium gluconate gel </w:t>
            </w:r>
            <w:r w:rsidR="0057293B" w:rsidRPr="0057293B">
              <w:rPr>
                <w:rFonts w:asciiTheme="minorHAnsi" w:hAnsiTheme="minorHAnsi" w:cstheme="minorHAnsi"/>
                <w:bCs/>
                <w:sz w:val="22"/>
              </w:rPr>
              <w:t>(</w:t>
            </w:r>
            <w:hyperlink r:id="rId11" w:history="1">
              <w:r w:rsidR="0057293B" w:rsidRPr="0057293B">
                <w:rPr>
                  <w:rStyle w:val="Hyperlink"/>
                  <w:rFonts w:asciiTheme="minorHAnsi" w:hAnsiTheme="minorHAnsi" w:cstheme="minorHAnsi"/>
                  <w:sz w:val="22"/>
                </w:rPr>
                <w:t>calgonate.com</w:t>
              </w:r>
            </w:hyperlink>
            <w:r w:rsidR="0057293B" w:rsidRPr="0057293B">
              <w:rPr>
                <w:rFonts w:asciiTheme="minorHAnsi" w:hAnsiTheme="minorHAnsi" w:cstheme="minorHAnsi"/>
                <w:sz w:val="22"/>
              </w:rPr>
              <w:t>)</w:t>
            </w:r>
            <w:r w:rsidR="0057293B">
              <w:t xml:space="preserve"> </w:t>
            </w:r>
          </w:p>
        </w:tc>
      </w:tr>
      <w:tr w:rsidR="000E7E6A" w:rsidRPr="00BC0A21" w14:paraId="04B19C6D" w14:textId="77777777" w:rsidTr="0009419B">
        <w:trPr>
          <w:trHeight w:val="1025"/>
        </w:trPr>
        <w:tc>
          <w:tcPr>
            <w:tcW w:w="448" w:type="dxa"/>
            <w:vMerge/>
            <w:tcBorders>
              <w:left w:val="thickThinSmallGap" w:sz="24" w:space="0" w:color="auto"/>
            </w:tcBorders>
            <w:shd w:val="clear" w:color="auto" w:fill="auto"/>
          </w:tcPr>
          <w:p w14:paraId="7E6C394F" w14:textId="77777777" w:rsidR="000E7E6A" w:rsidRPr="00BC0A21" w:rsidRDefault="000E7E6A" w:rsidP="00E44542">
            <w:pPr>
              <w:spacing w:after="0" w:line="240" w:lineRule="auto"/>
              <w:rPr>
                <w:b/>
                <w:sz w:val="28"/>
                <w:szCs w:val="28"/>
              </w:rPr>
            </w:pPr>
          </w:p>
        </w:tc>
        <w:tc>
          <w:tcPr>
            <w:tcW w:w="1428" w:type="dxa"/>
            <w:vMerge w:val="restart"/>
            <w:shd w:val="clear" w:color="auto" w:fill="auto"/>
            <w:vAlign w:val="center"/>
          </w:tcPr>
          <w:p w14:paraId="18DF7E58" w14:textId="50920CD4" w:rsidR="000E7E6A" w:rsidRPr="00670F77" w:rsidRDefault="000E7E6A" w:rsidP="008C1012">
            <w:pPr>
              <w:spacing w:after="0" w:line="240" w:lineRule="auto"/>
              <w:jc w:val="center"/>
              <w:rPr>
                <w:b/>
                <w:sz w:val="24"/>
                <w:szCs w:val="24"/>
              </w:rPr>
            </w:pPr>
            <w:r w:rsidRPr="00670F77">
              <w:rPr>
                <w:b/>
                <w:sz w:val="24"/>
                <w:szCs w:val="24"/>
              </w:rPr>
              <w:t>Storage &amp; Transport</w:t>
            </w:r>
          </w:p>
        </w:tc>
        <w:tc>
          <w:tcPr>
            <w:tcW w:w="7658" w:type="dxa"/>
            <w:gridSpan w:val="11"/>
            <w:tcBorders>
              <w:top w:val="nil"/>
              <w:bottom w:val="nil"/>
              <w:right w:val="nil"/>
            </w:tcBorders>
            <w:shd w:val="clear" w:color="auto" w:fill="auto"/>
            <w:vAlign w:val="center"/>
          </w:tcPr>
          <w:p w14:paraId="4ACEF230" w14:textId="77777777" w:rsidR="000E7E6A" w:rsidRDefault="000E7E6A" w:rsidP="00B5748D">
            <w:pPr>
              <w:pStyle w:val="ListParagraph"/>
              <w:numPr>
                <w:ilvl w:val="0"/>
                <w:numId w:val="17"/>
              </w:numPr>
              <w:ind w:left="212" w:hanging="180"/>
              <w:rPr>
                <w:rFonts w:ascii="Calibri" w:hAnsi="Calibri"/>
                <w:bCs/>
                <w:sz w:val="22"/>
              </w:rPr>
            </w:pPr>
            <w:r w:rsidRPr="00670F77">
              <w:rPr>
                <w:rFonts w:ascii="Calibri" w:hAnsi="Calibri"/>
                <w:bCs/>
                <w:sz w:val="22"/>
              </w:rPr>
              <w:t xml:space="preserve">Store in compatible (e.g. polyethylene) </w:t>
            </w:r>
            <w:r w:rsidRPr="00670F77">
              <w:rPr>
                <w:rFonts w:ascii="Calibri" w:hAnsi="Calibri"/>
                <w:b/>
                <w:bCs/>
                <w:sz w:val="22"/>
              </w:rPr>
              <w:t>primary</w:t>
            </w:r>
            <w:r w:rsidRPr="00670F77">
              <w:rPr>
                <w:rFonts w:ascii="Calibri" w:hAnsi="Calibri"/>
                <w:bCs/>
                <w:sz w:val="22"/>
              </w:rPr>
              <w:t xml:space="preserve"> and </w:t>
            </w:r>
            <w:r w:rsidRPr="00670F77">
              <w:rPr>
                <w:rFonts w:ascii="Calibri" w:hAnsi="Calibri"/>
                <w:b/>
                <w:bCs/>
                <w:sz w:val="22"/>
              </w:rPr>
              <w:t>secondary</w:t>
            </w:r>
            <w:r w:rsidRPr="00670F77">
              <w:rPr>
                <w:rFonts w:ascii="Calibri" w:hAnsi="Calibri"/>
                <w:bCs/>
                <w:sz w:val="22"/>
              </w:rPr>
              <w:t xml:space="preserve"> containers.</w:t>
            </w:r>
            <w:r>
              <w:rPr>
                <w:rFonts w:ascii="Calibri" w:hAnsi="Calibri"/>
                <w:bCs/>
                <w:sz w:val="22"/>
              </w:rPr>
              <w:t xml:space="preserve"> </w:t>
            </w:r>
          </w:p>
          <w:p w14:paraId="1EBEF95D" w14:textId="77777777" w:rsidR="000E7E6A" w:rsidRDefault="000E7E6A" w:rsidP="000E7E6A">
            <w:pPr>
              <w:pStyle w:val="ListParagraph"/>
              <w:numPr>
                <w:ilvl w:val="0"/>
                <w:numId w:val="17"/>
              </w:numPr>
              <w:ind w:left="212" w:hanging="180"/>
              <w:rPr>
                <w:rFonts w:ascii="Calibri" w:hAnsi="Calibri"/>
                <w:bCs/>
                <w:sz w:val="22"/>
              </w:rPr>
            </w:pPr>
            <w:r w:rsidRPr="00AA549E">
              <w:rPr>
                <w:rFonts w:ascii="Calibri" w:hAnsi="Calibri"/>
                <w:b/>
                <w:bCs/>
                <w:color w:val="FF0000"/>
                <w:sz w:val="22"/>
              </w:rPr>
              <w:t>DO NOT</w:t>
            </w:r>
            <w:r>
              <w:rPr>
                <w:rFonts w:ascii="Calibri" w:hAnsi="Calibri"/>
                <w:bCs/>
                <w:sz w:val="22"/>
              </w:rPr>
              <w:t xml:space="preserve"> use glass containers – hydrofluoric acid dissolves glass.</w:t>
            </w:r>
            <w:r w:rsidRPr="00670F77">
              <w:rPr>
                <w:rFonts w:ascii="Calibri" w:hAnsi="Calibri"/>
                <w:bCs/>
                <w:sz w:val="22"/>
              </w:rPr>
              <w:t xml:space="preserve"> </w:t>
            </w:r>
          </w:p>
          <w:p w14:paraId="33859DBD" w14:textId="095FCA44" w:rsidR="000E7E6A" w:rsidRPr="00670F77" w:rsidRDefault="000E7E6A" w:rsidP="000E7E6A">
            <w:pPr>
              <w:pStyle w:val="ListParagraph"/>
              <w:numPr>
                <w:ilvl w:val="0"/>
                <w:numId w:val="17"/>
              </w:numPr>
              <w:ind w:left="212" w:hanging="180"/>
              <w:rPr>
                <w:rFonts w:ascii="Calibri" w:hAnsi="Calibri"/>
                <w:bCs/>
                <w:sz w:val="22"/>
              </w:rPr>
            </w:pPr>
            <w:r w:rsidRPr="00670F77">
              <w:rPr>
                <w:rFonts w:ascii="Calibri" w:hAnsi="Calibri"/>
                <w:bCs/>
                <w:sz w:val="22"/>
              </w:rPr>
              <w:t xml:space="preserve">Keep </w:t>
            </w:r>
            <w:r w:rsidR="0009419B">
              <w:rPr>
                <w:rFonts w:ascii="Calibri" w:hAnsi="Calibri"/>
                <w:bCs/>
                <w:sz w:val="22"/>
              </w:rPr>
              <w:t xml:space="preserve">the </w:t>
            </w:r>
            <w:r w:rsidRPr="00670F77">
              <w:rPr>
                <w:rFonts w:ascii="Calibri" w:hAnsi="Calibri"/>
                <w:bCs/>
                <w:sz w:val="22"/>
              </w:rPr>
              <w:t>primary container tightly closed.</w:t>
            </w:r>
          </w:p>
          <w:p w14:paraId="79C08F1A" w14:textId="28011B80" w:rsidR="000E7E6A" w:rsidRDefault="000E7E6A" w:rsidP="000E7E6A">
            <w:pPr>
              <w:pStyle w:val="ListParagraph"/>
              <w:numPr>
                <w:ilvl w:val="0"/>
                <w:numId w:val="17"/>
              </w:numPr>
              <w:ind w:left="212" w:hanging="180"/>
              <w:rPr>
                <w:rFonts w:ascii="Calibri" w:hAnsi="Calibri"/>
                <w:bCs/>
                <w:sz w:val="22"/>
              </w:rPr>
            </w:pPr>
            <w:r w:rsidRPr="00670F77">
              <w:rPr>
                <w:rFonts w:ascii="Calibri" w:hAnsi="Calibri"/>
                <w:bCs/>
                <w:sz w:val="22"/>
              </w:rPr>
              <w:t xml:space="preserve">Store in a </w:t>
            </w:r>
            <w:r w:rsidRPr="00670F77">
              <w:rPr>
                <w:rFonts w:ascii="Calibri" w:hAnsi="Calibri"/>
                <w:b/>
                <w:bCs/>
                <w:sz w:val="22"/>
              </w:rPr>
              <w:t>dry</w:t>
            </w:r>
            <w:r w:rsidRPr="00670F77">
              <w:rPr>
                <w:rFonts w:ascii="Calibri" w:hAnsi="Calibri"/>
                <w:bCs/>
                <w:sz w:val="22"/>
              </w:rPr>
              <w:t xml:space="preserve"> and </w:t>
            </w:r>
            <w:r w:rsidRPr="00670F77">
              <w:rPr>
                <w:rFonts w:ascii="Calibri" w:hAnsi="Calibri"/>
                <w:b/>
                <w:bCs/>
                <w:sz w:val="22"/>
              </w:rPr>
              <w:t>well-ventilated</w:t>
            </w:r>
            <w:r w:rsidRPr="00670F77">
              <w:rPr>
                <w:rFonts w:ascii="Calibri" w:hAnsi="Calibri"/>
                <w:bCs/>
                <w:sz w:val="22"/>
              </w:rPr>
              <w:t xml:space="preserve"> place.</w:t>
            </w:r>
          </w:p>
        </w:tc>
        <w:tc>
          <w:tcPr>
            <w:tcW w:w="1350" w:type="dxa"/>
            <w:tcBorders>
              <w:top w:val="nil"/>
              <w:left w:val="nil"/>
              <w:bottom w:val="nil"/>
              <w:right w:val="thinThickSmallGap" w:sz="24" w:space="0" w:color="auto"/>
            </w:tcBorders>
            <w:shd w:val="clear" w:color="auto" w:fill="auto"/>
            <w:vAlign w:val="center"/>
          </w:tcPr>
          <w:p w14:paraId="43D60604" w14:textId="5B455EDC" w:rsidR="000E7E6A" w:rsidRPr="000E7E6A" w:rsidRDefault="000E7E6A" w:rsidP="000E7E6A">
            <w:pPr>
              <w:ind w:left="32"/>
              <w:rPr>
                <w:b/>
                <w:bCs/>
              </w:rPr>
            </w:pPr>
            <w:r w:rsidRPr="000E7E6A">
              <w:rPr>
                <w:b/>
                <w:bCs/>
                <w:color w:val="FF0000"/>
              </w:rPr>
              <w:t>No Glass!</w:t>
            </w:r>
          </w:p>
        </w:tc>
      </w:tr>
      <w:tr w:rsidR="00670F77" w:rsidRPr="00BC0A21" w14:paraId="262F37AA" w14:textId="77777777" w:rsidTr="0009419B">
        <w:trPr>
          <w:trHeight w:val="1070"/>
        </w:trPr>
        <w:tc>
          <w:tcPr>
            <w:tcW w:w="448" w:type="dxa"/>
            <w:vMerge/>
            <w:tcBorders>
              <w:left w:val="thickThinSmallGap" w:sz="24" w:space="0" w:color="auto"/>
            </w:tcBorders>
            <w:shd w:val="clear" w:color="auto" w:fill="auto"/>
          </w:tcPr>
          <w:p w14:paraId="5C30A3D2" w14:textId="77777777" w:rsidR="00670F77" w:rsidRPr="00BC0A21" w:rsidRDefault="00670F77" w:rsidP="00E44542">
            <w:pPr>
              <w:spacing w:after="0" w:line="240" w:lineRule="auto"/>
              <w:rPr>
                <w:b/>
                <w:sz w:val="28"/>
                <w:szCs w:val="28"/>
              </w:rPr>
            </w:pPr>
          </w:p>
        </w:tc>
        <w:tc>
          <w:tcPr>
            <w:tcW w:w="1428" w:type="dxa"/>
            <w:vMerge/>
            <w:shd w:val="clear" w:color="auto" w:fill="auto"/>
            <w:vAlign w:val="center"/>
          </w:tcPr>
          <w:p w14:paraId="5109921E" w14:textId="77777777" w:rsidR="00670F77" w:rsidRPr="00670F77" w:rsidRDefault="00670F77" w:rsidP="00E44542">
            <w:pPr>
              <w:spacing w:after="0" w:line="240" w:lineRule="auto"/>
              <w:jc w:val="right"/>
              <w:rPr>
                <w:b/>
                <w:sz w:val="24"/>
                <w:szCs w:val="24"/>
              </w:rPr>
            </w:pPr>
          </w:p>
        </w:tc>
        <w:tc>
          <w:tcPr>
            <w:tcW w:w="7492" w:type="dxa"/>
            <w:gridSpan w:val="10"/>
            <w:tcBorders>
              <w:top w:val="nil"/>
              <w:bottom w:val="single" w:sz="4" w:space="0" w:color="000000"/>
              <w:right w:val="nil"/>
            </w:tcBorders>
            <w:shd w:val="clear" w:color="auto" w:fill="auto"/>
            <w:vAlign w:val="center"/>
          </w:tcPr>
          <w:p w14:paraId="17A50FE0" w14:textId="77777777" w:rsidR="00AA549E" w:rsidRDefault="00AA549E" w:rsidP="00760C49">
            <w:pPr>
              <w:pStyle w:val="ListParagraph"/>
              <w:numPr>
                <w:ilvl w:val="0"/>
                <w:numId w:val="17"/>
              </w:numPr>
              <w:ind w:left="212" w:hanging="180"/>
              <w:rPr>
                <w:rFonts w:ascii="Calibri" w:hAnsi="Calibri"/>
                <w:bCs/>
                <w:sz w:val="22"/>
              </w:rPr>
            </w:pPr>
            <w:r w:rsidRPr="00670F77">
              <w:rPr>
                <w:rFonts w:ascii="Calibri" w:hAnsi="Calibri"/>
                <w:bCs/>
                <w:sz w:val="22"/>
              </w:rPr>
              <w:t xml:space="preserve">Store </w:t>
            </w:r>
            <w:r w:rsidRPr="00670F77">
              <w:rPr>
                <w:rFonts w:ascii="Calibri" w:hAnsi="Calibri"/>
                <w:b/>
                <w:bCs/>
                <w:sz w:val="22"/>
              </w:rPr>
              <w:t xml:space="preserve">below eye level </w:t>
            </w:r>
            <w:r w:rsidRPr="00670F77">
              <w:rPr>
                <w:rFonts w:ascii="Calibri" w:hAnsi="Calibri"/>
                <w:bCs/>
                <w:sz w:val="22"/>
              </w:rPr>
              <w:t xml:space="preserve">but </w:t>
            </w:r>
            <w:r w:rsidRPr="00670F77">
              <w:rPr>
                <w:rFonts w:ascii="Calibri" w:hAnsi="Calibri"/>
                <w:b/>
                <w:bCs/>
                <w:sz w:val="22"/>
              </w:rPr>
              <w:t>not on the floor</w:t>
            </w:r>
            <w:r w:rsidRPr="00670F77">
              <w:rPr>
                <w:rFonts w:ascii="Calibri" w:hAnsi="Calibri"/>
                <w:bCs/>
                <w:sz w:val="22"/>
              </w:rPr>
              <w:t>.</w:t>
            </w:r>
          </w:p>
          <w:p w14:paraId="2E694062" w14:textId="6CE0FD45" w:rsidR="00670F77" w:rsidRPr="00670F77" w:rsidRDefault="00670F77" w:rsidP="00760C49">
            <w:pPr>
              <w:pStyle w:val="ListParagraph"/>
              <w:numPr>
                <w:ilvl w:val="0"/>
                <w:numId w:val="17"/>
              </w:numPr>
              <w:ind w:left="212" w:hanging="180"/>
              <w:rPr>
                <w:rFonts w:ascii="Calibri" w:hAnsi="Calibri"/>
                <w:bCs/>
                <w:sz w:val="22"/>
              </w:rPr>
            </w:pPr>
            <w:r w:rsidRPr="00670F77">
              <w:rPr>
                <w:rFonts w:ascii="Calibri" w:hAnsi="Calibri"/>
                <w:b/>
                <w:bCs/>
                <w:sz w:val="22"/>
              </w:rPr>
              <w:t>Store away from bases, metals, and other incompatible</w:t>
            </w:r>
            <w:r w:rsidR="0009419B">
              <w:rPr>
                <w:rFonts w:ascii="Calibri" w:hAnsi="Calibri"/>
                <w:b/>
                <w:bCs/>
                <w:sz w:val="22"/>
              </w:rPr>
              <w:t xml:space="preserve"> materials</w:t>
            </w:r>
            <w:r w:rsidRPr="00670F77">
              <w:rPr>
                <w:rFonts w:ascii="Calibri" w:hAnsi="Calibri"/>
                <w:bCs/>
                <w:sz w:val="22"/>
              </w:rPr>
              <w:t>.</w:t>
            </w:r>
          </w:p>
          <w:p w14:paraId="15339B23" w14:textId="16D7B18B" w:rsidR="00670F77" w:rsidRPr="00670F77" w:rsidRDefault="00670F77" w:rsidP="00760C49">
            <w:pPr>
              <w:pStyle w:val="ListParagraph"/>
              <w:numPr>
                <w:ilvl w:val="0"/>
                <w:numId w:val="17"/>
              </w:numPr>
              <w:ind w:left="212" w:hanging="180"/>
              <w:rPr>
                <w:rFonts w:ascii="Calibri" w:hAnsi="Calibri"/>
                <w:bCs/>
                <w:sz w:val="22"/>
              </w:rPr>
            </w:pPr>
            <w:r w:rsidRPr="002B3595">
              <w:rPr>
                <w:rFonts w:ascii="Calibri" w:hAnsi="Calibri"/>
                <w:b/>
                <w:bCs/>
                <w:color w:val="FF0000"/>
                <w:sz w:val="22"/>
              </w:rPr>
              <w:t>DO NOT</w:t>
            </w:r>
            <w:r w:rsidRPr="00670F77">
              <w:rPr>
                <w:rFonts w:ascii="Calibri" w:hAnsi="Calibri"/>
                <w:bCs/>
                <w:sz w:val="22"/>
              </w:rPr>
              <w:t xml:space="preserve"> store under the sink.</w:t>
            </w:r>
          </w:p>
          <w:p w14:paraId="00CBEB1E" w14:textId="795702BF" w:rsidR="00670F77" w:rsidRPr="00670F77" w:rsidRDefault="00670F77" w:rsidP="00093A64">
            <w:pPr>
              <w:pStyle w:val="ListParagraph"/>
              <w:numPr>
                <w:ilvl w:val="0"/>
                <w:numId w:val="17"/>
              </w:numPr>
              <w:ind w:left="212" w:hanging="180"/>
              <w:rPr>
                <w:rFonts w:ascii="Calibri" w:hAnsi="Calibri"/>
                <w:bCs/>
                <w:sz w:val="22"/>
              </w:rPr>
            </w:pPr>
            <w:r w:rsidRPr="00670F77">
              <w:rPr>
                <w:rFonts w:asciiTheme="minorHAnsi" w:hAnsiTheme="minorHAnsi" w:cstheme="minorHAnsi"/>
                <w:sz w:val="22"/>
              </w:rPr>
              <w:t xml:space="preserve">Transport in a </w:t>
            </w:r>
            <w:r w:rsidRPr="00670F77">
              <w:rPr>
                <w:rFonts w:asciiTheme="minorHAnsi" w:hAnsiTheme="minorHAnsi" w:cstheme="minorHAnsi"/>
                <w:b/>
                <w:sz w:val="22"/>
              </w:rPr>
              <w:t>bottle carrier</w:t>
            </w:r>
            <w:r w:rsidRPr="00670F77">
              <w:rPr>
                <w:rFonts w:asciiTheme="minorHAnsi" w:hAnsiTheme="minorHAnsi" w:cstheme="minorHAnsi"/>
                <w:sz w:val="22"/>
              </w:rPr>
              <w:t>.</w:t>
            </w:r>
          </w:p>
        </w:tc>
        <w:tc>
          <w:tcPr>
            <w:tcW w:w="1516" w:type="dxa"/>
            <w:gridSpan w:val="2"/>
            <w:tcBorders>
              <w:top w:val="nil"/>
              <w:left w:val="nil"/>
              <w:bottom w:val="single" w:sz="4" w:space="0" w:color="000000"/>
              <w:right w:val="thinThickSmallGap" w:sz="24" w:space="0" w:color="auto"/>
            </w:tcBorders>
            <w:shd w:val="clear" w:color="auto" w:fill="auto"/>
            <w:vAlign w:val="center"/>
          </w:tcPr>
          <w:p w14:paraId="77377923" w14:textId="7D9E1C47" w:rsidR="00670F77" w:rsidRPr="00BC0A21" w:rsidRDefault="00670F77" w:rsidP="00760C49">
            <w:pPr>
              <w:pStyle w:val="ListParagraph"/>
              <w:ind w:left="212"/>
              <w:rPr>
                <w:rFonts w:ascii="Calibri" w:hAnsi="Calibri"/>
                <w:bCs/>
              </w:rPr>
            </w:pPr>
            <w:r w:rsidRPr="00BC0A21">
              <w:rPr>
                <w:noProof/>
                <w:color w:val="000000"/>
                <w:sz w:val="17"/>
                <w:szCs w:val="17"/>
              </w:rPr>
              <w:drawing>
                <wp:inline distT="0" distB="0" distL="0" distR="0" wp14:anchorId="35AFBB2B" wp14:editId="0CE7AFE6">
                  <wp:extent cx="664047" cy="638175"/>
                  <wp:effectExtent l="0" t="0" r="3175" b="0"/>
                  <wp:docPr id="3" name="ImageModalLarge" descr="03-439, 03-43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odalLarge" descr="03-439, 03-439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953" cy="643851"/>
                          </a:xfrm>
                          <a:prstGeom prst="rect">
                            <a:avLst/>
                          </a:prstGeom>
                          <a:noFill/>
                          <a:ln>
                            <a:noFill/>
                          </a:ln>
                        </pic:spPr>
                      </pic:pic>
                    </a:graphicData>
                  </a:graphic>
                </wp:inline>
              </w:drawing>
            </w:r>
          </w:p>
        </w:tc>
      </w:tr>
      <w:tr w:rsidR="002E62C9" w:rsidRPr="00BC0A21" w14:paraId="40F8DAF9" w14:textId="77777777" w:rsidTr="0009419B">
        <w:trPr>
          <w:trHeight w:val="1997"/>
        </w:trPr>
        <w:tc>
          <w:tcPr>
            <w:tcW w:w="448" w:type="dxa"/>
            <w:vMerge/>
            <w:tcBorders>
              <w:left w:val="thickThinSmallGap" w:sz="24" w:space="0" w:color="auto"/>
            </w:tcBorders>
            <w:shd w:val="clear" w:color="auto" w:fill="auto"/>
          </w:tcPr>
          <w:p w14:paraId="2CCAB453" w14:textId="77777777" w:rsidR="002E62C9" w:rsidRPr="00BC0A21" w:rsidRDefault="002E62C9" w:rsidP="00E44542">
            <w:pPr>
              <w:spacing w:after="0" w:line="240" w:lineRule="auto"/>
              <w:rPr>
                <w:b/>
                <w:sz w:val="28"/>
                <w:szCs w:val="28"/>
              </w:rPr>
            </w:pPr>
          </w:p>
        </w:tc>
        <w:tc>
          <w:tcPr>
            <w:tcW w:w="1428" w:type="dxa"/>
            <w:shd w:val="clear" w:color="auto" w:fill="auto"/>
            <w:vAlign w:val="center"/>
          </w:tcPr>
          <w:p w14:paraId="7774ACDD" w14:textId="6E2D4AE6" w:rsidR="002E62C9" w:rsidRPr="00670F77" w:rsidRDefault="002E62C9" w:rsidP="00E44542">
            <w:pPr>
              <w:spacing w:after="0" w:line="240" w:lineRule="auto"/>
              <w:jc w:val="center"/>
              <w:rPr>
                <w:b/>
                <w:sz w:val="24"/>
                <w:szCs w:val="24"/>
              </w:rPr>
            </w:pPr>
            <w:r w:rsidRPr="00670F77">
              <w:rPr>
                <w:b/>
                <w:sz w:val="24"/>
                <w:szCs w:val="24"/>
              </w:rPr>
              <w:t>Engineering Controls</w:t>
            </w:r>
            <w:r>
              <w:rPr>
                <w:b/>
                <w:sz w:val="24"/>
                <w:szCs w:val="24"/>
              </w:rPr>
              <w:t xml:space="preserve"> &amp; Safety Equipment</w:t>
            </w:r>
          </w:p>
        </w:tc>
        <w:tc>
          <w:tcPr>
            <w:tcW w:w="4637" w:type="dxa"/>
            <w:gridSpan w:val="2"/>
            <w:tcBorders>
              <w:right w:val="nil"/>
            </w:tcBorders>
            <w:shd w:val="clear" w:color="auto" w:fill="auto"/>
            <w:vAlign w:val="center"/>
          </w:tcPr>
          <w:p w14:paraId="2F0C20F9" w14:textId="7B9E2421" w:rsidR="002E62C9" w:rsidRDefault="002E62C9" w:rsidP="002E62C9">
            <w:pPr>
              <w:pStyle w:val="ListParagraph"/>
              <w:numPr>
                <w:ilvl w:val="0"/>
                <w:numId w:val="17"/>
              </w:numPr>
              <w:ind w:left="212" w:hanging="180"/>
              <w:rPr>
                <w:rFonts w:asciiTheme="minorHAnsi" w:hAnsiTheme="minorHAnsi" w:cstheme="minorHAnsi"/>
                <w:sz w:val="22"/>
              </w:rPr>
            </w:pPr>
            <w:r>
              <w:rPr>
                <w:rFonts w:asciiTheme="minorHAnsi" w:hAnsiTheme="minorHAnsi" w:cstheme="minorHAnsi"/>
                <w:b/>
                <w:sz w:val="22"/>
              </w:rPr>
              <w:t xml:space="preserve">Eyewash and </w:t>
            </w:r>
            <w:r w:rsidRPr="00E34530">
              <w:rPr>
                <w:rFonts w:asciiTheme="minorHAnsi" w:hAnsiTheme="minorHAnsi" w:cstheme="minorHAnsi"/>
                <w:b/>
                <w:sz w:val="22"/>
              </w:rPr>
              <w:t>drench hose</w:t>
            </w:r>
            <w:r w:rsidRPr="00670F77">
              <w:rPr>
                <w:rFonts w:asciiTheme="minorHAnsi" w:hAnsiTheme="minorHAnsi" w:cstheme="minorHAnsi"/>
                <w:sz w:val="22"/>
              </w:rPr>
              <w:t xml:space="preserve"> are re</w:t>
            </w:r>
            <w:r>
              <w:rPr>
                <w:rFonts w:asciiTheme="minorHAnsi" w:hAnsiTheme="minorHAnsi" w:cstheme="minorHAnsi"/>
                <w:sz w:val="22"/>
              </w:rPr>
              <w:t xml:space="preserve">quired in </w:t>
            </w:r>
            <w:r w:rsidR="0009419B">
              <w:rPr>
                <w:rFonts w:asciiTheme="minorHAnsi" w:hAnsiTheme="minorHAnsi" w:cstheme="minorHAnsi"/>
                <w:sz w:val="22"/>
              </w:rPr>
              <w:t xml:space="preserve">     the </w:t>
            </w:r>
            <w:r>
              <w:rPr>
                <w:rFonts w:asciiTheme="minorHAnsi" w:hAnsiTheme="minorHAnsi" w:cstheme="minorHAnsi"/>
                <w:sz w:val="22"/>
              </w:rPr>
              <w:t>immediate work area.</w:t>
            </w:r>
          </w:p>
          <w:p w14:paraId="10051332" w14:textId="37C91FF7" w:rsidR="002E62C9" w:rsidRPr="00670F77" w:rsidRDefault="002E62C9" w:rsidP="00E83974">
            <w:pPr>
              <w:pStyle w:val="ListParagraph"/>
              <w:numPr>
                <w:ilvl w:val="0"/>
                <w:numId w:val="17"/>
              </w:numPr>
              <w:ind w:left="212" w:hanging="180"/>
              <w:rPr>
                <w:rFonts w:asciiTheme="minorHAnsi" w:hAnsiTheme="minorHAnsi" w:cstheme="minorHAnsi"/>
                <w:sz w:val="22"/>
              </w:rPr>
            </w:pPr>
            <w:r>
              <w:rPr>
                <w:rFonts w:asciiTheme="minorHAnsi" w:hAnsiTheme="minorHAnsi" w:cstheme="minorHAnsi"/>
                <w:sz w:val="22"/>
              </w:rPr>
              <w:t xml:space="preserve">A </w:t>
            </w:r>
            <w:r w:rsidRPr="00E34530">
              <w:rPr>
                <w:rFonts w:asciiTheme="minorHAnsi" w:hAnsiTheme="minorHAnsi" w:cstheme="minorHAnsi"/>
                <w:b/>
                <w:sz w:val="22"/>
              </w:rPr>
              <w:t>safety shower</w:t>
            </w:r>
            <w:r>
              <w:rPr>
                <w:rFonts w:asciiTheme="minorHAnsi" w:hAnsiTheme="minorHAnsi" w:cstheme="minorHAnsi"/>
                <w:b/>
                <w:sz w:val="22"/>
              </w:rPr>
              <w:t xml:space="preserve"> </w:t>
            </w:r>
            <w:r w:rsidR="00796F4E">
              <w:rPr>
                <w:rFonts w:asciiTheme="minorHAnsi" w:hAnsiTheme="minorHAnsi" w:cstheme="minorHAnsi"/>
                <w:sz w:val="22"/>
              </w:rPr>
              <w:t xml:space="preserve">will also be necessary for </w:t>
            </w:r>
            <w:r w:rsidR="00B4162C">
              <w:rPr>
                <w:rFonts w:asciiTheme="minorHAnsi" w:hAnsiTheme="minorHAnsi" w:cstheme="minorHAnsi"/>
                <w:sz w:val="22"/>
              </w:rPr>
              <w:t>most</w:t>
            </w:r>
            <w:r w:rsidR="00796F4E">
              <w:rPr>
                <w:rFonts w:asciiTheme="minorHAnsi" w:hAnsiTheme="minorHAnsi" w:cstheme="minorHAnsi"/>
                <w:sz w:val="22"/>
              </w:rPr>
              <w:t xml:space="preserve"> uses of hydrofluoric acid</w:t>
            </w:r>
            <w:r w:rsidR="00E83974">
              <w:rPr>
                <w:rFonts w:asciiTheme="minorHAnsi" w:hAnsiTheme="minorHAnsi" w:cstheme="minorHAnsi"/>
                <w:sz w:val="22"/>
              </w:rPr>
              <w:t>. Contact OESO at 684-8822</w:t>
            </w:r>
            <w:r w:rsidRPr="002E62C9">
              <w:rPr>
                <w:rFonts w:asciiTheme="minorHAnsi" w:hAnsiTheme="minorHAnsi" w:cstheme="minorHAnsi"/>
                <w:sz w:val="22"/>
              </w:rPr>
              <w:t xml:space="preserve"> about the need for a shower if there is not one </w:t>
            </w:r>
            <w:r w:rsidR="00796F4E">
              <w:rPr>
                <w:rFonts w:asciiTheme="minorHAnsi" w:hAnsiTheme="minorHAnsi" w:cstheme="minorHAnsi"/>
                <w:sz w:val="22"/>
              </w:rPr>
              <w:t>available</w:t>
            </w:r>
            <w:r w:rsidRPr="002E62C9">
              <w:rPr>
                <w:rFonts w:asciiTheme="minorHAnsi" w:hAnsiTheme="minorHAnsi" w:cstheme="minorHAnsi"/>
                <w:sz w:val="22"/>
              </w:rPr>
              <w:t>.</w:t>
            </w:r>
          </w:p>
        </w:tc>
        <w:tc>
          <w:tcPr>
            <w:tcW w:w="1606" w:type="dxa"/>
            <w:gridSpan w:val="4"/>
            <w:tcBorders>
              <w:left w:val="nil"/>
              <w:right w:val="nil"/>
            </w:tcBorders>
            <w:shd w:val="clear" w:color="auto" w:fill="auto"/>
            <w:vAlign w:val="center"/>
          </w:tcPr>
          <w:p w14:paraId="56A46DF1" w14:textId="7CD4EFEB" w:rsidR="002E62C9" w:rsidRPr="00670F77" w:rsidRDefault="002E62C9" w:rsidP="002E62C9">
            <w:pPr>
              <w:spacing w:after="0" w:line="240" w:lineRule="auto"/>
            </w:pPr>
            <w:r w:rsidRPr="00670F77">
              <w:rPr>
                <w:noProof/>
              </w:rPr>
              <w:drawing>
                <wp:inline distT="0" distB="0" distL="0" distR="0" wp14:anchorId="6F852586" wp14:editId="203D8271">
                  <wp:extent cx="590550" cy="590550"/>
                  <wp:effectExtent l="0" t="0" r="0" b="0"/>
                  <wp:docPr id="4" name="Picture 4" descr="Eye Shower, Eye Wash, Rinse Eyes, First Ai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e Shower, Eye Wash, Rinse Eyes, First Aid, Sig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670F77">
              <w:rPr>
                <w:noProof/>
              </w:rPr>
              <w:drawing>
                <wp:inline distT="0" distB="0" distL="0" distR="0" wp14:anchorId="5C519814" wp14:editId="25BF6FD4">
                  <wp:extent cx="600075" cy="600075"/>
                  <wp:effectExtent l="0" t="0" r="9525" b="9525"/>
                  <wp:docPr id="5" name="Picture 5" descr="Safety Shower, Shower, Douch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Shower, Shower, Douche, Hel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1160" w:type="dxa"/>
            <w:gridSpan w:val="3"/>
            <w:tcBorders>
              <w:left w:val="nil"/>
              <w:right w:val="nil"/>
            </w:tcBorders>
            <w:shd w:val="clear" w:color="auto" w:fill="auto"/>
            <w:vAlign w:val="center"/>
          </w:tcPr>
          <w:p w14:paraId="0D5A33DA" w14:textId="1AE51B85" w:rsidR="002E62C9" w:rsidRPr="00670F77" w:rsidRDefault="002E62C9" w:rsidP="002E62C9">
            <w:pPr>
              <w:pStyle w:val="ListParagraph"/>
              <w:numPr>
                <w:ilvl w:val="0"/>
                <w:numId w:val="17"/>
              </w:numPr>
              <w:ind w:left="212" w:hanging="180"/>
              <w:rPr>
                <w:rFonts w:asciiTheme="minorHAnsi" w:hAnsiTheme="minorHAnsi" w:cstheme="minorHAnsi"/>
                <w:sz w:val="22"/>
              </w:rPr>
            </w:pPr>
            <w:r w:rsidRPr="00670F77">
              <w:rPr>
                <w:rFonts w:asciiTheme="minorHAnsi" w:hAnsiTheme="minorHAnsi" w:cstheme="minorHAnsi"/>
                <w:sz w:val="22"/>
              </w:rPr>
              <w:t xml:space="preserve">All work must be done in a </w:t>
            </w:r>
            <w:r w:rsidRPr="002E62C9">
              <w:rPr>
                <w:rFonts w:asciiTheme="minorHAnsi" w:hAnsiTheme="minorHAnsi" w:cstheme="minorHAnsi"/>
                <w:sz w:val="22"/>
              </w:rPr>
              <w:t>chemical fume hood</w:t>
            </w:r>
            <w:r w:rsidRPr="00670F77">
              <w:rPr>
                <w:rFonts w:asciiTheme="minorHAnsi" w:hAnsiTheme="minorHAnsi" w:cstheme="minorHAnsi"/>
                <w:sz w:val="22"/>
              </w:rPr>
              <w:t>.</w:t>
            </w:r>
          </w:p>
        </w:tc>
        <w:tc>
          <w:tcPr>
            <w:tcW w:w="1605" w:type="dxa"/>
            <w:gridSpan w:val="3"/>
            <w:tcBorders>
              <w:left w:val="nil"/>
              <w:right w:val="thinThickSmallGap" w:sz="24" w:space="0" w:color="auto"/>
            </w:tcBorders>
            <w:shd w:val="clear" w:color="auto" w:fill="auto"/>
            <w:vAlign w:val="center"/>
          </w:tcPr>
          <w:p w14:paraId="2A19F5D6" w14:textId="625D8DA3" w:rsidR="002E62C9" w:rsidRPr="00BC0A21" w:rsidRDefault="002E62C9" w:rsidP="005322CC">
            <w:pPr>
              <w:spacing w:after="0" w:line="240" w:lineRule="auto"/>
              <w:ind w:left="360"/>
            </w:pPr>
            <w:r w:rsidRPr="00BC0A21">
              <w:rPr>
                <w:rFonts w:cs="Arial"/>
                <w:noProof/>
                <w:color w:val="444444"/>
                <w:sz w:val="20"/>
                <w:szCs w:val="20"/>
              </w:rPr>
              <w:drawing>
                <wp:anchor distT="0" distB="0" distL="114300" distR="114300" simplePos="0" relativeHeight="251668480" behindDoc="0" locked="0" layoutInCell="1" allowOverlap="1" wp14:anchorId="69DA5AD4" wp14:editId="726A0E9B">
                  <wp:simplePos x="0" y="0"/>
                  <wp:positionH relativeFrom="column">
                    <wp:posOffset>176530</wp:posOffset>
                  </wp:positionH>
                  <wp:positionV relativeFrom="paragraph">
                    <wp:posOffset>-3175</wp:posOffset>
                  </wp:positionV>
                  <wp:extent cx="696595" cy="1217295"/>
                  <wp:effectExtent l="0" t="0" r="8255" b="1905"/>
                  <wp:wrapNone/>
                  <wp:docPr id="6" name="Picture 6" descr="Chemical Fume Hood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ical Fume Hood Flow Di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6595" cy="12172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70F77" w:rsidRPr="00BC0A21" w14:paraId="7DF2FBEE" w14:textId="77777777" w:rsidTr="0009419B">
        <w:tc>
          <w:tcPr>
            <w:tcW w:w="448" w:type="dxa"/>
            <w:vMerge/>
            <w:tcBorders>
              <w:left w:val="thickThinSmallGap" w:sz="24" w:space="0" w:color="auto"/>
              <w:bottom w:val="thinThickSmallGap" w:sz="24" w:space="0" w:color="auto"/>
            </w:tcBorders>
            <w:shd w:val="clear" w:color="auto" w:fill="auto"/>
          </w:tcPr>
          <w:p w14:paraId="25F56032" w14:textId="7F59ADAB" w:rsidR="00670F77" w:rsidRPr="00BC0A21" w:rsidRDefault="00670F77" w:rsidP="00E44542">
            <w:pPr>
              <w:spacing w:after="0" w:line="240" w:lineRule="auto"/>
              <w:rPr>
                <w:b/>
                <w:sz w:val="28"/>
                <w:szCs w:val="28"/>
              </w:rPr>
            </w:pPr>
          </w:p>
        </w:tc>
        <w:tc>
          <w:tcPr>
            <w:tcW w:w="1428" w:type="dxa"/>
            <w:tcBorders>
              <w:bottom w:val="thinThickSmallGap" w:sz="24" w:space="0" w:color="auto"/>
            </w:tcBorders>
            <w:shd w:val="clear" w:color="auto" w:fill="auto"/>
            <w:vAlign w:val="center"/>
          </w:tcPr>
          <w:p w14:paraId="51781A8E" w14:textId="77777777" w:rsidR="00670F77" w:rsidRPr="00670F77" w:rsidRDefault="00670F77" w:rsidP="00E44542">
            <w:pPr>
              <w:spacing w:after="0" w:line="240" w:lineRule="auto"/>
              <w:jc w:val="center"/>
              <w:rPr>
                <w:rFonts w:eastAsiaTheme="majorEastAsia" w:cstheme="majorBidi"/>
                <w:b/>
                <w:bCs/>
                <w:color w:val="5B9BD5" w:themeColor="accent1"/>
                <w:sz w:val="24"/>
                <w:szCs w:val="24"/>
              </w:rPr>
            </w:pPr>
            <w:r w:rsidRPr="00670F77">
              <w:rPr>
                <w:b/>
                <w:sz w:val="24"/>
                <w:szCs w:val="24"/>
              </w:rPr>
              <w:t>Work Practice Controls</w:t>
            </w:r>
          </w:p>
        </w:tc>
        <w:tc>
          <w:tcPr>
            <w:tcW w:w="9008" w:type="dxa"/>
            <w:gridSpan w:val="12"/>
            <w:tcBorders>
              <w:bottom w:val="thinThickSmallGap" w:sz="24" w:space="0" w:color="auto"/>
              <w:right w:val="thinThickSmallGap" w:sz="24" w:space="0" w:color="auto"/>
            </w:tcBorders>
            <w:shd w:val="clear" w:color="auto" w:fill="auto"/>
            <w:vAlign w:val="center"/>
          </w:tcPr>
          <w:p w14:paraId="16CC775E" w14:textId="5A42E031" w:rsidR="00670F77" w:rsidRPr="00670F77" w:rsidRDefault="00E83974" w:rsidP="002E62C9">
            <w:pPr>
              <w:pStyle w:val="ListParagraph"/>
              <w:numPr>
                <w:ilvl w:val="0"/>
                <w:numId w:val="9"/>
              </w:numPr>
              <w:ind w:left="216" w:hanging="187"/>
              <w:rPr>
                <w:rFonts w:ascii="Calibri" w:hAnsi="Calibri"/>
                <w:i/>
                <w:color w:val="FF0000"/>
                <w:sz w:val="22"/>
              </w:rPr>
            </w:pPr>
            <w:r>
              <w:rPr>
                <w:rFonts w:ascii="Calibri" w:hAnsi="Calibri"/>
                <w:i/>
                <w:color w:val="FF0000"/>
                <w:sz w:val="22"/>
              </w:rPr>
              <w:t>Use page 3 to create a</w:t>
            </w:r>
            <w:r w:rsidR="00670F77" w:rsidRPr="00670F77">
              <w:rPr>
                <w:rFonts w:ascii="Calibri" w:hAnsi="Calibri"/>
                <w:i/>
                <w:color w:val="FF0000"/>
                <w:sz w:val="22"/>
              </w:rPr>
              <w:t xml:space="preserve"> lab-specific SOP</w:t>
            </w:r>
            <w:r>
              <w:rPr>
                <w:rFonts w:ascii="Calibri" w:hAnsi="Calibri"/>
                <w:i/>
                <w:color w:val="FF0000"/>
                <w:sz w:val="22"/>
              </w:rPr>
              <w:t xml:space="preserve"> and get PI approval signature</w:t>
            </w:r>
            <w:r w:rsidR="00670F77" w:rsidRPr="00670F77">
              <w:rPr>
                <w:rFonts w:ascii="Calibri" w:hAnsi="Calibri"/>
                <w:i/>
                <w:color w:val="FF0000"/>
                <w:sz w:val="22"/>
              </w:rPr>
              <w:t xml:space="preserve">. </w:t>
            </w:r>
          </w:p>
          <w:p w14:paraId="4478E39B" w14:textId="369CDC12" w:rsidR="002E62C9" w:rsidRDefault="002E62C9" w:rsidP="002E62C9">
            <w:pPr>
              <w:pStyle w:val="ListParagraph"/>
              <w:numPr>
                <w:ilvl w:val="0"/>
                <w:numId w:val="9"/>
              </w:numPr>
              <w:ind w:left="216" w:hanging="187"/>
              <w:rPr>
                <w:rFonts w:ascii="Calibri" w:hAnsi="Calibri"/>
                <w:sz w:val="22"/>
              </w:rPr>
            </w:pPr>
            <w:r>
              <w:rPr>
                <w:rFonts w:ascii="Calibri" w:hAnsi="Calibri"/>
                <w:sz w:val="22"/>
              </w:rPr>
              <w:t xml:space="preserve">Before using, </w:t>
            </w:r>
            <w:r w:rsidR="00796F4E">
              <w:rPr>
                <w:rFonts w:ascii="Calibri" w:hAnsi="Calibri"/>
                <w:sz w:val="22"/>
              </w:rPr>
              <w:t>make sure</w:t>
            </w:r>
            <w:r>
              <w:rPr>
                <w:rFonts w:ascii="Calibri" w:hAnsi="Calibri"/>
                <w:sz w:val="22"/>
              </w:rPr>
              <w:t xml:space="preserve"> </w:t>
            </w:r>
            <w:proofErr w:type="spellStart"/>
            <w:r w:rsidR="000A4AA5" w:rsidRPr="000A4AA5">
              <w:rPr>
                <w:rFonts w:ascii="Calibri" w:hAnsi="Calibri"/>
                <w:bCs/>
                <w:sz w:val="22"/>
              </w:rPr>
              <w:t>benzalkonium</w:t>
            </w:r>
            <w:proofErr w:type="spellEnd"/>
            <w:r w:rsidR="000A4AA5">
              <w:rPr>
                <w:rFonts w:ascii="Calibri" w:hAnsi="Calibri"/>
                <w:sz w:val="22"/>
              </w:rPr>
              <w:t xml:space="preserve"> chloride or </w:t>
            </w:r>
            <w:r>
              <w:rPr>
                <w:rFonts w:ascii="Calibri" w:hAnsi="Calibri"/>
                <w:sz w:val="22"/>
              </w:rPr>
              <w:t>calcium gluconate gel</w:t>
            </w:r>
            <w:r w:rsidR="00796F4E">
              <w:rPr>
                <w:rFonts w:ascii="Calibri" w:hAnsi="Calibri"/>
                <w:sz w:val="22"/>
              </w:rPr>
              <w:t xml:space="preserve"> </w:t>
            </w:r>
            <w:r w:rsidR="000A4AA5">
              <w:rPr>
                <w:rFonts w:ascii="Calibri" w:hAnsi="Calibri"/>
                <w:sz w:val="22"/>
              </w:rPr>
              <w:t>are</w:t>
            </w:r>
            <w:r w:rsidR="00796F4E">
              <w:rPr>
                <w:rFonts w:ascii="Calibri" w:hAnsi="Calibri"/>
                <w:sz w:val="22"/>
              </w:rPr>
              <w:t xml:space="preserve"> not expired.</w:t>
            </w:r>
          </w:p>
          <w:p w14:paraId="5C99C775" w14:textId="70A76F3B" w:rsidR="00670F77" w:rsidRPr="00670F77" w:rsidRDefault="00670F77" w:rsidP="002E62C9">
            <w:pPr>
              <w:pStyle w:val="ListParagraph"/>
              <w:numPr>
                <w:ilvl w:val="0"/>
                <w:numId w:val="9"/>
              </w:numPr>
              <w:ind w:left="216" w:hanging="187"/>
              <w:rPr>
                <w:rFonts w:ascii="Calibri" w:hAnsi="Calibri"/>
                <w:sz w:val="22"/>
              </w:rPr>
            </w:pPr>
            <w:r w:rsidRPr="00670F77">
              <w:rPr>
                <w:rFonts w:ascii="Calibri" w:hAnsi="Calibri"/>
                <w:sz w:val="22"/>
              </w:rPr>
              <w:t xml:space="preserve">Have an </w:t>
            </w:r>
            <w:r w:rsidRPr="00093A64">
              <w:rPr>
                <w:rFonts w:ascii="Calibri" w:hAnsi="Calibri"/>
                <w:b/>
                <w:sz w:val="22"/>
              </w:rPr>
              <w:t>area</w:t>
            </w:r>
            <w:r w:rsidRPr="00670F77">
              <w:rPr>
                <w:rFonts w:ascii="Calibri" w:hAnsi="Calibri"/>
                <w:sz w:val="22"/>
              </w:rPr>
              <w:t xml:space="preserve"> in the laboratory that is exclusively </w:t>
            </w:r>
            <w:r w:rsidRPr="00093A64">
              <w:rPr>
                <w:rFonts w:ascii="Calibri" w:hAnsi="Calibri"/>
                <w:b/>
                <w:sz w:val="22"/>
              </w:rPr>
              <w:t xml:space="preserve">designated for </w:t>
            </w:r>
            <w:r w:rsidR="00F7298D" w:rsidRPr="00093A64">
              <w:rPr>
                <w:rFonts w:ascii="Calibri" w:hAnsi="Calibri"/>
                <w:b/>
                <w:sz w:val="22"/>
              </w:rPr>
              <w:t>hydrofluoric acid</w:t>
            </w:r>
            <w:r w:rsidRPr="00093A64">
              <w:rPr>
                <w:rFonts w:ascii="Calibri" w:hAnsi="Calibri"/>
                <w:b/>
                <w:sz w:val="22"/>
              </w:rPr>
              <w:t xml:space="preserve"> use</w:t>
            </w:r>
            <w:r w:rsidRPr="00670F77">
              <w:rPr>
                <w:rFonts w:ascii="Calibri" w:hAnsi="Calibri"/>
                <w:sz w:val="22"/>
              </w:rPr>
              <w:t xml:space="preserve">. </w:t>
            </w:r>
          </w:p>
          <w:p w14:paraId="3190AA04" w14:textId="53BCC8F1" w:rsidR="00670F77" w:rsidRPr="00670F77" w:rsidRDefault="00670F77" w:rsidP="002E62C9">
            <w:pPr>
              <w:pStyle w:val="ListParagraph"/>
              <w:numPr>
                <w:ilvl w:val="0"/>
                <w:numId w:val="9"/>
              </w:numPr>
              <w:ind w:left="216" w:hanging="187"/>
              <w:rPr>
                <w:rFonts w:ascii="Calibri" w:hAnsi="Calibri"/>
                <w:sz w:val="22"/>
              </w:rPr>
            </w:pPr>
            <w:r w:rsidRPr="00093A64">
              <w:rPr>
                <w:rFonts w:ascii="Calibri" w:hAnsi="Calibri"/>
                <w:b/>
                <w:sz w:val="22"/>
              </w:rPr>
              <w:t>Post warning signs</w:t>
            </w:r>
            <w:r w:rsidRPr="00670F77">
              <w:rPr>
                <w:rFonts w:ascii="Calibri" w:hAnsi="Calibri"/>
                <w:sz w:val="22"/>
              </w:rPr>
              <w:t xml:space="preserve"> in both the designated area and on the door to the room when in use.</w:t>
            </w:r>
          </w:p>
          <w:p w14:paraId="37A79F8F" w14:textId="0E9AE9DC" w:rsidR="00670F77" w:rsidRPr="00670F77" w:rsidRDefault="00670F77" w:rsidP="002E62C9">
            <w:pPr>
              <w:pStyle w:val="ListParagraph"/>
              <w:numPr>
                <w:ilvl w:val="0"/>
                <w:numId w:val="9"/>
              </w:numPr>
              <w:ind w:left="216" w:hanging="187"/>
              <w:rPr>
                <w:rFonts w:ascii="Calibri" w:hAnsi="Calibri"/>
                <w:sz w:val="22"/>
              </w:rPr>
            </w:pPr>
            <w:r w:rsidRPr="00670F77">
              <w:rPr>
                <w:rFonts w:ascii="Calibri" w:hAnsi="Calibri"/>
                <w:sz w:val="22"/>
              </w:rPr>
              <w:t xml:space="preserve">Work within sight and/or hearing of </w:t>
            </w:r>
            <w:r w:rsidRPr="00093A64">
              <w:rPr>
                <w:rFonts w:ascii="Calibri" w:hAnsi="Calibri"/>
                <w:b/>
                <w:sz w:val="22"/>
              </w:rPr>
              <w:t>at least one other person</w:t>
            </w:r>
            <w:r w:rsidRPr="00670F77">
              <w:rPr>
                <w:rFonts w:ascii="Calibri" w:hAnsi="Calibri"/>
                <w:sz w:val="22"/>
              </w:rPr>
              <w:t xml:space="preserve"> who is familiar with the hazards and lab-specific written procedures.</w:t>
            </w:r>
          </w:p>
          <w:p w14:paraId="729E011C" w14:textId="5ADF4D9F" w:rsidR="00670F77" w:rsidRDefault="00670F77" w:rsidP="002E62C9">
            <w:pPr>
              <w:pStyle w:val="ListParagraph"/>
              <w:numPr>
                <w:ilvl w:val="0"/>
                <w:numId w:val="9"/>
              </w:numPr>
              <w:ind w:left="216" w:hanging="187"/>
              <w:rPr>
                <w:rFonts w:ascii="Calibri" w:hAnsi="Calibri"/>
                <w:sz w:val="22"/>
              </w:rPr>
            </w:pPr>
            <w:r w:rsidRPr="00093A64">
              <w:rPr>
                <w:rFonts w:ascii="Calibri" w:hAnsi="Calibri"/>
                <w:b/>
                <w:sz w:val="22"/>
              </w:rPr>
              <w:t>Line all work surfaces</w:t>
            </w:r>
            <w:r w:rsidRPr="00670F77">
              <w:rPr>
                <w:rFonts w:ascii="Calibri" w:hAnsi="Calibri"/>
                <w:sz w:val="22"/>
              </w:rPr>
              <w:t xml:space="preserve"> with plastic-backed absorbent paper and/</w:t>
            </w:r>
            <w:r w:rsidR="00F7298D">
              <w:rPr>
                <w:rFonts w:ascii="Calibri" w:hAnsi="Calibri"/>
                <w:sz w:val="22"/>
              </w:rPr>
              <w:t xml:space="preserve">or a containment tray that is </w:t>
            </w:r>
            <w:r w:rsidRPr="00670F77">
              <w:rPr>
                <w:rFonts w:ascii="Calibri" w:hAnsi="Calibri"/>
                <w:sz w:val="22"/>
              </w:rPr>
              <w:t>compatible</w:t>
            </w:r>
            <w:r w:rsidR="00F7298D">
              <w:rPr>
                <w:rFonts w:ascii="Calibri" w:hAnsi="Calibri"/>
                <w:sz w:val="22"/>
              </w:rPr>
              <w:t xml:space="preserve"> with hydrofluoric acid</w:t>
            </w:r>
            <w:r w:rsidRPr="00670F77">
              <w:rPr>
                <w:rFonts w:ascii="Calibri" w:hAnsi="Calibri"/>
                <w:sz w:val="22"/>
              </w:rPr>
              <w:t>.</w:t>
            </w:r>
          </w:p>
          <w:p w14:paraId="575C9DDB" w14:textId="77777777" w:rsidR="00093A64" w:rsidRPr="00670F77" w:rsidRDefault="00093A64" w:rsidP="00093A64">
            <w:pPr>
              <w:pStyle w:val="ListParagraph"/>
              <w:numPr>
                <w:ilvl w:val="0"/>
                <w:numId w:val="9"/>
              </w:numPr>
              <w:ind w:left="216" w:hanging="187"/>
              <w:rPr>
                <w:rFonts w:ascii="Calibri" w:hAnsi="Calibri"/>
                <w:sz w:val="22"/>
              </w:rPr>
            </w:pPr>
            <w:r w:rsidRPr="001F1587">
              <w:rPr>
                <w:rFonts w:ascii="Calibri" w:hAnsi="Calibri"/>
                <w:sz w:val="22"/>
              </w:rPr>
              <w:t xml:space="preserve">Always </w:t>
            </w:r>
            <w:r w:rsidRPr="00093A64">
              <w:rPr>
                <w:rFonts w:ascii="Calibri" w:hAnsi="Calibri"/>
                <w:b/>
                <w:sz w:val="22"/>
              </w:rPr>
              <w:t>add</w:t>
            </w:r>
            <w:r w:rsidRPr="001F1587">
              <w:rPr>
                <w:rFonts w:ascii="Calibri" w:hAnsi="Calibri"/>
                <w:sz w:val="22"/>
              </w:rPr>
              <w:t xml:space="preserve"> </w:t>
            </w:r>
            <w:r>
              <w:rPr>
                <w:rFonts w:ascii="Calibri" w:hAnsi="Calibri"/>
                <w:sz w:val="22"/>
              </w:rPr>
              <w:t xml:space="preserve">hydrofluoric </w:t>
            </w:r>
            <w:r w:rsidRPr="00093A64">
              <w:rPr>
                <w:rFonts w:ascii="Calibri" w:hAnsi="Calibri"/>
                <w:b/>
                <w:sz w:val="22"/>
              </w:rPr>
              <w:t>acid to water</w:t>
            </w:r>
            <w:r w:rsidRPr="001F1587">
              <w:rPr>
                <w:rFonts w:ascii="Calibri" w:hAnsi="Calibri"/>
                <w:sz w:val="22"/>
              </w:rPr>
              <w:t xml:space="preserve"> and not the reverse.</w:t>
            </w:r>
          </w:p>
          <w:p w14:paraId="78FDBDB8" w14:textId="34E579EC" w:rsidR="001F1587" w:rsidRPr="00670F77" w:rsidRDefault="00093A64" w:rsidP="002E62C9">
            <w:pPr>
              <w:pStyle w:val="ListParagraph"/>
              <w:numPr>
                <w:ilvl w:val="0"/>
                <w:numId w:val="9"/>
              </w:numPr>
              <w:ind w:left="216" w:hanging="187"/>
              <w:rPr>
                <w:rFonts w:ascii="Calibri" w:hAnsi="Calibri"/>
                <w:sz w:val="22"/>
              </w:rPr>
            </w:pPr>
            <w:r w:rsidRPr="00093A64">
              <w:rPr>
                <w:rFonts w:ascii="Calibri" w:hAnsi="Calibri"/>
                <w:color w:val="FF0000"/>
                <w:sz w:val="22"/>
              </w:rPr>
              <w:t>DO NOT</w:t>
            </w:r>
            <w:r w:rsidR="001F1587" w:rsidRPr="00670F77">
              <w:rPr>
                <w:rFonts w:ascii="Calibri" w:hAnsi="Calibri"/>
                <w:sz w:val="22"/>
              </w:rPr>
              <w:t xml:space="preserve"> use glass, ceramic or other incompatible containers.</w:t>
            </w:r>
          </w:p>
          <w:p w14:paraId="70864D19" w14:textId="2ED92DD3" w:rsidR="001F1587" w:rsidRPr="00670F77" w:rsidRDefault="00093A64" w:rsidP="002E62C9">
            <w:pPr>
              <w:pStyle w:val="ListParagraph"/>
              <w:numPr>
                <w:ilvl w:val="0"/>
                <w:numId w:val="9"/>
              </w:numPr>
              <w:ind w:left="216" w:hanging="187"/>
              <w:rPr>
                <w:rFonts w:ascii="Calibri" w:hAnsi="Calibri"/>
                <w:sz w:val="22"/>
              </w:rPr>
            </w:pPr>
            <w:r w:rsidRPr="00093A64">
              <w:rPr>
                <w:rFonts w:ascii="Calibri" w:hAnsi="Calibri"/>
                <w:color w:val="FF0000"/>
                <w:sz w:val="22"/>
              </w:rPr>
              <w:t>DO NOT</w:t>
            </w:r>
            <w:r w:rsidR="001F1587" w:rsidRPr="00670F77">
              <w:rPr>
                <w:rFonts w:ascii="Calibri" w:hAnsi="Calibri"/>
                <w:sz w:val="22"/>
              </w:rPr>
              <w:t xml:space="preserve"> heat.</w:t>
            </w:r>
          </w:p>
          <w:p w14:paraId="7C4F2335" w14:textId="5D22B9D0" w:rsidR="00E34530" w:rsidRPr="00670F77" w:rsidRDefault="00093A64" w:rsidP="002E62C9">
            <w:pPr>
              <w:pStyle w:val="ListParagraph"/>
              <w:numPr>
                <w:ilvl w:val="0"/>
                <w:numId w:val="9"/>
              </w:numPr>
              <w:ind w:left="216" w:hanging="187"/>
              <w:rPr>
                <w:rFonts w:ascii="Calibri" w:hAnsi="Calibri"/>
                <w:bCs/>
                <w:sz w:val="22"/>
              </w:rPr>
            </w:pPr>
            <w:r>
              <w:rPr>
                <w:rFonts w:ascii="Calibri" w:hAnsi="Calibri"/>
                <w:bCs/>
                <w:color w:val="FF0000"/>
                <w:sz w:val="22"/>
              </w:rPr>
              <w:t>DO</w:t>
            </w:r>
            <w:r w:rsidR="00E34530" w:rsidRPr="00F671B2">
              <w:rPr>
                <w:rFonts w:ascii="Calibri" w:hAnsi="Calibri"/>
                <w:bCs/>
                <w:color w:val="FF0000"/>
                <w:sz w:val="22"/>
              </w:rPr>
              <w:t xml:space="preserve"> NOT</w:t>
            </w:r>
            <w:r w:rsidR="00E34530" w:rsidRPr="00670F77">
              <w:rPr>
                <w:rFonts w:ascii="Calibri" w:hAnsi="Calibri"/>
                <w:bCs/>
                <w:sz w:val="22"/>
              </w:rPr>
              <w:t xml:space="preserve"> breathe </w:t>
            </w:r>
            <w:r w:rsidR="00E34530">
              <w:rPr>
                <w:rFonts w:ascii="Calibri" w:hAnsi="Calibri"/>
                <w:bCs/>
                <w:sz w:val="22"/>
              </w:rPr>
              <w:t>hydrofluoric acid</w:t>
            </w:r>
            <w:r w:rsidR="00E34530" w:rsidRPr="00670F77">
              <w:rPr>
                <w:rFonts w:ascii="Calibri" w:hAnsi="Calibri"/>
                <w:bCs/>
                <w:sz w:val="22"/>
              </w:rPr>
              <w:t xml:space="preserve"> vapors, mists, or gas.</w:t>
            </w:r>
          </w:p>
          <w:p w14:paraId="0306A949" w14:textId="4C26594C" w:rsidR="00E34530" w:rsidRPr="00670F77" w:rsidRDefault="00093A64" w:rsidP="002E62C9">
            <w:pPr>
              <w:pStyle w:val="ListParagraph"/>
              <w:numPr>
                <w:ilvl w:val="0"/>
                <w:numId w:val="9"/>
              </w:numPr>
              <w:spacing w:after="160"/>
              <w:ind w:left="216" w:hanging="187"/>
              <w:rPr>
                <w:rFonts w:ascii="Calibri" w:hAnsi="Calibri"/>
                <w:bCs/>
                <w:sz w:val="22"/>
              </w:rPr>
            </w:pPr>
            <w:r>
              <w:rPr>
                <w:rFonts w:ascii="Calibri" w:hAnsi="Calibri"/>
                <w:bCs/>
                <w:color w:val="FF0000"/>
                <w:sz w:val="22"/>
              </w:rPr>
              <w:t>DO</w:t>
            </w:r>
            <w:r w:rsidR="00E34530" w:rsidRPr="00F671B2">
              <w:rPr>
                <w:rFonts w:ascii="Calibri" w:hAnsi="Calibri"/>
                <w:bCs/>
                <w:color w:val="FF0000"/>
                <w:sz w:val="22"/>
              </w:rPr>
              <w:t xml:space="preserve"> NOT</w:t>
            </w:r>
            <w:r w:rsidR="00E34530" w:rsidRPr="00670F77">
              <w:rPr>
                <w:rFonts w:ascii="Calibri" w:hAnsi="Calibri"/>
                <w:bCs/>
                <w:sz w:val="22"/>
              </w:rPr>
              <w:t xml:space="preserve"> get in eyes, on the skin, or on clothing.</w:t>
            </w:r>
          </w:p>
          <w:p w14:paraId="126F7E7A" w14:textId="77777777" w:rsidR="001F1587" w:rsidRDefault="00670F77" w:rsidP="002E62C9">
            <w:pPr>
              <w:pStyle w:val="ListParagraph"/>
              <w:numPr>
                <w:ilvl w:val="0"/>
                <w:numId w:val="9"/>
              </w:numPr>
              <w:ind w:left="216" w:hanging="187"/>
              <w:rPr>
                <w:rFonts w:ascii="Calibri" w:hAnsi="Calibri"/>
                <w:sz w:val="22"/>
              </w:rPr>
            </w:pPr>
            <w:r w:rsidRPr="00093A64">
              <w:rPr>
                <w:rFonts w:ascii="Calibri" w:hAnsi="Calibri"/>
                <w:b/>
                <w:sz w:val="22"/>
              </w:rPr>
              <w:t>Wash hands</w:t>
            </w:r>
            <w:r w:rsidRPr="00670F77">
              <w:rPr>
                <w:rFonts w:ascii="Calibri" w:hAnsi="Calibri"/>
                <w:sz w:val="22"/>
              </w:rPr>
              <w:t xml:space="preserve"> immediately after handling.</w:t>
            </w:r>
            <w:r w:rsidR="001F1587" w:rsidRPr="00670F77">
              <w:rPr>
                <w:rFonts w:ascii="Calibri" w:hAnsi="Calibri"/>
                <w:sz w:val="22"/>
              </w:rPr>
              <w:t xml:space="preserve"> </w:t>
            </w:r>
          </w:p>
          <w:p w14:paraId="1237B3A2" w14:textId="42F66043" w:rsidR="00670F77" w:rsidRPr="001F1587" w:rsidRDefault="00F7298D" w:rsidP="002E62C9">
            <w:pPr>
              <w:pStyle w:val="ListParagraph"/>
              <w:numPr>
                <w:ilvl w:val="0"/>
                <w:numId w:val="9"/>
              </w:numPr>
              <w:ind w:left="216" w:hanging="187"/>
              <w:rPr>
                <w:rFonts w:ascii="Calibri" w:hAnsi="Calibri"/>
                <w:sz w:val="22"/>
              </w:rPr>
            </w:pPr>
            <w:r>
              <w:rPr>
                <w:rFonts w:ascii="Calibri" w:hAnsi="Calibri"/>
                <w:sz w:val="22"/>
              </w:rPr>
              <w:t xml:space="preserve">Once work </w:t>
            </w:r>
            <w:r w:rsidR="001F1587" w:rsidRPr="00670F77">
              <w:rPr>
                <w:rFonts w:ascii="Calibri" w:hAnsi="Calibri"/>
                <w:sz w:val="22"/>
              </w:rPr>
              <w:t xml:space="preserve">is complete, </w:t>
            </w:r>
            <w:r w:rsidR="001F1587" w:rsidRPr="001F1587">
              <w:rPr>
                <w:rFonts w:ascii="Calibri" w:hAnsi="Calibri"/>
                <w:b/>
                <w:sz w:val="22"/>
              </w:rPr>
              <w:t>decontaminate</w:t>
            </w:r>
            <w:r w:rsidR="001F1587" w:rsidRPr="00670F77">
              <w:rPr>
                <w:rFonts w:ascii="Calibri" w:hAnsi="Calibri"/>
                <w:sz w:val="22"/>
              </w:rPr>
              <w:t xml:space="preserve"> the area by wiping with a 10% sodium carbonate </w:t>
            </w:r>
            <w:r w:rsidR="001F1587" w:rsidRPr="00670F77">
              <w:rPr>
                <w:rFonts w:ascii="Calibri" w:hAnsi="Calibri"/>
                <w:bCs/>
                <w:sz w:val="22"/>
              </w:rPr>
              <w:t>(Na</w:t>
            </w:r>
            <w:r w:rsidR="001F1587" w:rsidRPr="00670F77">
              <w:rPr>
                <w:rFonts w:ascii="Calibri" w:hAnsi="Calibri"/>
                <w:bCs/>
                <w:sz w:val="22"/>
                <w:vertAlign w:val="subscript"/>
              </w:rPr>
              <w:t>2</w:t>
            </w:r>
            <w:r w:rsidR="001F1587" w:rsidRPr="00670F77">
              <w:rPr>
                <w:rFonts w:ascii="Calibri" w:hAnsi="Calibri"/>
                <w:bCs/>
                <w:sz w:val="22"/>
              </w:rPr>
              <w:t>CO</w:t>
            </w:r>
            <w:r w:rsidR="001F1587" w:rsidRPr="00670F77">
              <w:rPr>
                <w:rFonts w:ascii="Calibri" w:hAnsi="Calibri"/>
                <w:bCs/>
                <w:sz w:val="22"/>
                <w:vertAlign w:val="subscript"/>
              </w:rPr>
              <w:t>3</w:t>
            </w:r>
            <w:r w:rsidR="001F1587" w:rsidRPr="00670F77">
              <w:rPr>
                <w:rFonts w:ascii="Calibri" w:hAnsi="Calibri"/>
                <w:bCs/>
                <w:sz w:val="22"/>
              </w:rPr>
              <w:t xml:space="preserve">, also known as soda ash) </w:t>
            </w:r>
            <w:r w:rsidR="001F1587" w:rsidRPr="00670F77">
              <w:rPr>
                <w:rFonts w:ascii="Calibri" w:hAnsi="Calibri"/>
                <w:sz w:val="22"/>
              </w:rPr>
              <w:t>solution.</w:t>
            </w:r>
          </w:p>
        </w:tc>
      </w:tr>
      <w:tr w:rsidR="00D94E50" w:rsidRPr="00BC0A21" w14:paraId="3F8218CE" w14:textId="77777777" w:rsidTr="0009419B">
        <w:trPr>
          <w:trHeight w:val="810"/>
        </w:trPr>
        <w:tc>
          <w:tcPr>
            <w:tcW w:w="448" w:type="dxa"/>
            <w:vMerge w:val="restart"/>
            <w:tcBorders>
              <w:top w:val="thickThinSmallGap" w:sz="24" w:space="0" w:color="auto"/>
              <w:left w:val="thickThinSmallGap" w:sz="24" w:space="0" w:color="auto"/>
            </w:tcBorders>
            <w:shd w:val="clear" w:color="auto" w:fill="auto"/>
            <w:textDirection w:val="btLr"/>
          </w:tcPr>
          <w:p w14:paraId="6DB7CE7F" w14:textId="032C0CBA" w:rsidR="00D94E50" w:rsidRPr="00BC0A21" w:rsidRDefault="00D94E50" w:rsidP="00670F77">
            <w:pPr>
              <w:spacing w:after="0" w:line="240" w:lineRule="auto"/>
              <w:ind w:left="113" w:right="113"/>
              <w:jc w:val="center"/>
              <w:rPr>
                <w:b/>
                <w:sz w:val="28"/>
                <w:szCs w:val="28"/>
              </w:rPr>
            </w:pPr>
            <w:r w:rsidRPr="00BC0A21">
              <w:rPr>
                <w:b/>
                <w:color w:val="FF0000"/>
                <w:sz w:val="32"/>
                <w:szCs w:val="32"/>
              </w:rPr>
              <w:lastRenderedPageBreak/>
              <w:t>Hazard Controls</w:t>
            </w:r>
            <w:r>
              <w:rPr>
                <w:b/>
                <w:color w:val="FF0000"/>
                <w:sz w:val="32"/>
                <w:szCs w:val="32"/>
              </w:rPr>
              <w:t xml:space="preserve"> - 2</w:t>
            </w:r>
          </w:p>
        </w:tc>
        <w:tc>
          <w:tcPr>
            <w:tcW w:w="1428" w:type="dxa"/>
            <w:vMerge w:val="restart"/>
            <w:tcBorders>
              <w:top w:val="thickThinSmallGap" w:sz="24" w:space="0" w:color="auto"/>
            </w:tcBorders>
            <w:shd w:val="clear" w:color="auto" w:fill="auto"/>
            <w:vAlign w:val="center"/>
          </w:tcPr>
          <w:p w14:paraId="3F79D3D9" w14:textId="77777777" w:rsidR="00D94E50" w:rsidRPr="00BC0A21" w:rsidRDefault="00D94E50" w:rsidP="00E44542">
            <w:pPr>
              <w:spacing w:after="0" w:line="240" w:lineRule="auto"/>
              <w:jc w:val="center"/>
              <w:rPr>
                <w:rFonts w:eastAsiaTheme="majorEastAsia" w:cstheme="majorBidi"/>
                <w:b/>
                <w:bCs/>
                <w:color w:val="5B9BD5" w:themeColor="accent1"/>
                <w:sz w:val="24"/>
                <w:szCs w:val="24"/>
              </w:rPr>
            </w:pPr>
            <w:r w:rsidRPr="00BC0A21">
              <w:rPr>
                <w:b/>
                <w:sz w:val="24"/>
                <w:szCs w:val="24"/>
              </w:rPr>
              <w:t>Personal Protective Equipment</w:t>
            </w:r>
          </w:p>
        </w:tc>
        <w:tc>
          <w:tcPr>
            <w:tcW w:w="4643" w:type="dxa"/>
            <w:gridSpan w:val="3"/>
            <w:tcBorders>
              <w:top w:val="thickThinSmallGap" w:sz="24" w:space="0" w:color="auto"/>
              <w:bottom w:val="nil"/>
              <w:right w:val="nil"/>
            </w:tcBorders>
            <w:shd w:val="clear" w:color="auto" w:fill="auto"/>
            <w:vAlign w:val="center"/>
          </w:tcPr>
          <w:p w14:paraId="0992EEBF" w14:textId="440BEC8B" w:rsidR="00D94E50" w:rsidRPr="00BC0A21" w:rsidRDefault="00D94E50" w:rsidP="00A06420">
            <w:pPr>
              <w:spacing w:after="0" w:line="240" w:lineRule="auto"/>
              <w:ind w:left="432" w:hanging="432"/>
            </w:pPr>
            <w:r w:rsidRPr="00BC0A21">
              <w:rPr>
                <w:b/>
              </w:rPr>
              <w:t>Eyes</w:t>
            </w:r>
            <w:r>
              <w:rPr>
                <w:b/>
              </w:rPr>
              <w:t xml:space="preserve"> &amp; Face</w:t>
            </w:r>
            <w:r>
              <w:t xml:space="preserve">: Tight fitting safety </w:t>
            </w:r>
            <w:r w:rsidRPr="003C79D6">
              <w:rPr>
                <w:b/>
              </w:rPr>
              <w:t>go</w:t>
            </w:r>
            <w:r w:rsidR="00066D64">
              <w:rPr>
                <w:b/>
              </w:rPr>
              <w:t>g</w:t>
            </w:r>
            <w:r w:rsidRPr="003C79D6">
              <w:rPr>
                <w:b/>
              </w:rPr>
              <w:t>gles</w:t>
            </w:r>
            <w:r>
              <w:t xml:space="preserve"> and </w:t>
            </w:r>
            <w:r w:rsidRPr="003C79D6">
              <w:rPr>
                <w:b/>
              </w:rPr>
              <w:t>face</w:t>
            </w:r>
            <w:r w:rsidR="00066D64">
              <w:rPr>
                <w:b/>
              </w:rPr>
              <w:t xml:space="preserve"> </w:t>
            </w:r>
            <w:r w:rsidRPr="003C79D6">
              <w:rPr>
                <w:b/>
              </w:rPr>
              <w:t>shield</w:t>
            </w:r>
            <w:r w:rsidRPr="00BC0A21">
              <w:t xml:space="preserve"> (8” in length, minimum)</w:t>
            </w:r>
          </w:p>
          <w:p w14:paraId="1117E0B6" w14:textId="73074C11" w:rsidR="00D94E50" w:rsidRPr="00D94E50" w:rsidRDefault="00D94E50" w:rsidP="00D94E50">
            <w:pPr>
              <w:spacing w:after="0" w:line="240" w:lineRule="auto"/>
              <w:ind w:left="432" w:hanging="432"/>
            </w:pPr>
            <w:r>
              <w:rPr>
                <w:b/>
              </w:rPr>
              <w:t>Hands</w:t>
            </w:r>
            <w:r w:rsidRPr="00BC0A21">
              <w:rPr>
                <w:b/>
              </w:rPr>
              <w:t>:</w:t>
            </w:r>
            <w:r w:rsidRPr="00BC0A21">
              <w:t xml:space="preserve"> </w:t>
            </w:r>
            <w:r>
              <w:t xml:space="preserve">Use 5 mil </w:t>
            </w:r>
            <w:r w:rsidRPr="00125613">
              <w:rPr>
                <w:b/>
              </w:rPr>
              <w:t>Neoprene</w:t>
            </w:r>
            <w:r w:rsidRPr="00125613">
              <w:t xml:space="preserve"> </w:t>
            </w:r>
            <w:r>
              <w:t xml:space="preserve">for &lt;50 ml of 48% </w:t>
            </w:r>
          </w:p>
        </w:tc>
        <w:tc>
          <w:tcPr>
            <w:tcW w:w="4365" w:type="dxa"/>
            <w:gridSpan w:val="9"/>
            <w:tcBorders>
              <w:top w:val="thickThinSmallGap" w:sz="24" w:space="0" w:color="auto"/>
              <w:left w:val="nil"/>
              <w:bottom w:val="nil"/>
              <w:right w:val="thinThickSmallGap" w:sz="24" w:space="0" w:color="auto"/>
            </w:tcBorders>
            <w:shd w:val="clear" w:color="auto" w:fill="auto"/>
            <w:vAlign w:val="center"/>
          </w:tcPr>
          <w:p w14:paraId="6D14515C" w14:textId="5B35AA26" w:rsidR="00D94E50" w:rsidRPr="00BC0A21" w:rsidRDefault="004862D3" w:rsidP="001F1587">
            <w:pPr>
              <w:spacing w:after="0" w:line="240" w:lineRule="auto"/>
              <w:jc w:val="center"/>
            </w:pPr>
            <w:r w:rsidRPr="004F1F13">
              <w:rPr>
                <w:noProof/>
              </w:rPr>
              <w:drawing>
                <wp:anchor distT="0" distB="0" distL="114300" distR="114300" simplePos="0" relativeHeight="251750400" behindDoc="0" locked="0" layoutInCell="1" allowOverlap="1" wp14:anchorId="67467D24" wp14:editId="69BF4D83">
                  <wp:simplePos x="0" y="0"/>
                  <wp:positionH relativeFrom="column">
                    <wp:posOffset>1563370</wp:posOffset>
                  </wp:positionH>
                  <wp:positionV relativeFrom="paragraph">
                    <wp:posOffset>5715</wp:posOffset>
                  </wp:positionV>
                  <wp:extent cx="676275" cy="676275"/>
                  <wp:effectExtent l="0" t="0" r="9525" b="9525"/>
                  <wp:wrapNone/>
                  <wp:docPr id="1" name="Picture 1" descr="Ansell Disposable Glove: Neoprene, M Size, 5.1 mil Glove Material Thickness, 9 1/2 in Glove Lg, Textured, Green, 100 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ell Disposable Glove: Neoprene, M Size, 5.1 mil Glove Material Thickness, 9 1/2 in Glove Lg, Textured, Green, 100 P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0A21">
              <w:rPr>
                <w:noProof/>
              </w:rPr>
              <w:drawing>
                <wp:anchor distT="0" distB="0" distL="114300" distR="114300" simplePos="0" relativeHeight="251754496" behindDoc="0" locked="0" layoutInCell="1" allowOverlap="1" wp14:anchorId="325B9ED0" wp14:editId="6B0D8882">
                  <wp:simplePos x="0" y="0"/>
                  <wp:positionH relativeFrom="column">
                    <wp:posOffset>694055</wp:posOffset>
                  </wp:positionH>
                  <wp:positionV relativeFrom="paragraph">
                    <wp:posOffset>-3810</wp:posOffset>
                  </wp:positionV>
                  <wp:extent cx="746125" cy="7461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E50" w:rsidRPr="00BC0A21">
              <w:rPr>
                <w:noProof/>
              </w:rPr>
              <w:drawing>
                <wp:anchor distT="0" distB="0" distL="114300" distR="114300" simplePos="0" relativeHeight="251749376" behindDoc="0" locked="0" layoutInCell="1" allowOverlap="1" wp14:anchorId="25139A04" wp14:editId="013ACEFA">
                  <wp:simplePos x="0" y="0"/>
                  <wp:positionH relativeFrom="column">
                    <wp:posOffset>-18415</wp:posOffset>
                  </wp:positionH>
                  <wp:positionV relativeFrom="paragraph">
                    <wp:posOffset>29845</wp:posOffset>
                  </wp:positionV>
                  <wp:extent cx="651510" cy="495300"/>
                  <wp:effectExtent l="0" t="0" r="0" b="0"/>
                  <wp:wrapNone/>
                  <wp:docPr id="8" name="Picture 8" descr="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ggl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151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94E50" w:rsidRPr="00BC0A21" w14:paraId="75167F7F" w14:textId="77777777" w:rsidTr="0009419B">
        <w:trPr>
          <w:trHeight w:val="260"/>
        </w:trPr>
        <w:tc>
          <w:tcPr>
            <w:tcW w:w="448" w:type="dxa"/>
            <w:vMerge/>
            <w:tcBorders>
              <w:left w:val="thickThinSmallGap" w:sz="24" w:space="0" w:color="auto"/>
            </w:tcBorders>
            <w:shd w:val="clear" w:color="auto" w:fill="auto"/>
            <w:textDirection w:val="btLr"/>
          </w:tcPr>
          <w:p w14:paraId="45CCE14E" w14:textId="77777777" w:rsidR="00D94E50" w:rsidRPr="00BC0A21" w:rsidRDefault="00D94E50" w:rsidP="00670F77">
            <w:pPr>
              <w:spacing w:after="0" w:line="240" w:lineRule="auto"/>
              <w:ind w:left="113" w:right="113"/>
              <w:jc w:val="center"/>
              <w:rPr>
                <w:b/>
                <w:color w:val="FF0000"/>
                <w:sz w:val="32"/>
                <w:szCs w:val="32"/>
              </w:rPr>
            </w:pPr>
          </w:p>
        </w:tc>
        <w:tc>
          <w:tcPr>
            <w:tcW w:w="1428" w:type="dxa"/>
            <w:vMerge/>
            <w:shd w:val="clear" w:color="auto" w:fill="auto"/>
            <w:vAlign w:val="center"/>
          </w:tcPr>
          <w:p w14:paraId="5FEC40CE" w14:textId="77777777" w:rsidR="00D94E50" w:rsidRPr="00BC0A21" w:rsidRDefault="00D94E50" w:rsidP="00E44542">
            <w:pPr>
              <w:spacing w:after="0" w:line="240" w:lineRule="auto"/>
              <w:jc w:val="center"/>
              <w:rPr>
                <w:b/>
                <w:sz w:val="24"/>
                <w:szCs w:val="24"/>
              </w:rPr>
            </w:pPr>
          </w:p>
        </w:tc>
        <w:tc>
          <w:tcPr>
            <w:tcW w:w="5886" w:type="dxa"/>
            <w:gridSpan w:val="5"/>
            <w:tcBorders>
              <w:top w:val="nil"/>
              <w:bottom w:val="nil"/>
              <w:right w:val="nil"/>
            </w:tcBorders>
            <w:shd w:val="clear" w:color="auto" w:fill="auto"/>
            <w:vAlign w:val="center"/>
          </w:tcPr>
          <w:p w14:paraId="5FF5D40C" w14:textId="332CFEB2" w:rsidR="00D94E50" w:rsidRPr="00BC0A21" w:rsidRDefault="00D94E50" w:rsidP="00DE67C0">
            <w:pPr>
              <w:spacing w:after="0" w:line="240" w:lineRule="auto"/>
              <w:ind w:left="432"/>
              <w:rPr>
                <w:b/>
              </w:rPr>
            </w:pPr>
            <w:proofErr w:type="gramStart"/>
            <w:r>
              <w:t>or</w:t>
            </w:r>
            <w:proofErr w:type="gramEnd"/>
            <w:r>
              <w:t xml:space="preserve"> less. </w:t>
            </w:r>
            <w:r w:rsidRPr="007E654F">
              <w:rPr>
                <w:i/>
                <w:color w:val="FF0000"/>
              </w:rPr>
              <w:t>Change gloves every 30 min.</w:t>
            </w:r>
            <w:r w:rsidRPr="007E654F">
              <w:rPr>
                <w:color w:val="FF0000"/>
              </w:rPr>
              <w:t xml:space="preserve"> </w:t>
            </w:r>
          </w:p>
        </w:tc>
        <w:tc>
          <w:tcPr>
            <w:tcW w:w="3122" w:type="dxa"/>
            <w:gridSpan w:val="7"/>
            <w:tcBorders>
              <w:top w:val="nil"/>
              <w:left w:val="nil"/>
              <w:bottom w:val="nil"/>
              <w:right w:val="thinThickSmallGap" w:sz="24" w:space="0" w:color="auto"/>
            </w:tcBorders>
            <w:shd w:val="clear" w:color="auto" w:fill="auto"/>
            <w:vAlign w:val="center"/>
          </w:tcPr>
          <w:p w14:paraId="057F0604" w14:textId="164B407E" w:rsidR="00D94E50" w:rsidRPr="00BC0A21" w:rsidRDefault="00D94E50" w:rsidP="00A06420">
            <w:pPr>
              <w:spacing w:after="0" w:line="240" w:lineRule="auto"/>
              <w:ind w:left="432" w:hanging="432"/>
              <w:rPr>
                <w:b/>
              </w:rPr>
            </w:pPr>
            <w:r w:rsidRPr="003C79D6">
              <w:rPr>
                <w:noProof/>
              </w:rPr>
              <w:drawing>
                <wp:anchor distT="0" distB="0" distL="114300" distR="114300" simplePos="0" relativeHeight="251757568" behindDoc="0" locked="0" layoutInCell="1" allowOverlap="1" wp14:anchorId="144C32EB" wp14:editId="48230817">
                  <wp:simplePos x="0" y="0"/>
                  <wp:positionH relativeFrom="column">
                    <wp:posOffset>862965</wp:posOffset>
                  </wp:positionH>
                  <wp:positionV relativeFrom="paragraph">
                    <wp:posOffset>125095</wp:posOffset>
                  </wp:positionV>
                  <wp:extent cx="986790" cy="603885"/>
                  <wp:effectExtent l="0" t="0" r="3810" b="5715"/>
                  <wp:wrapNone/>
                  <wp:docPr id="21" name="Picture 21" descr="Image result for neoprene glov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eoprene glove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986790" cy="603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94E50" w:rsidRPr="00BC0A21" w14:paraId="3F903638" w14:textId="77777777" w:rsidTr="0009419B">
        <w:trPr>
          <w:trHeight w:val="405"/>
        </w:trPr>
        <w:tc>
          <w:tcPr>
            <w:tcW w:w="448" w:type="dxa"/>
            <w:vMerge/>
            <w:tcBorders>
              <w:left w:val="thickThinSmallGap" w:sz="24" w:space="0" w:color="auto"/>
            </w:tcBorders>
            <w:shd w:val="clear" w:color="auto" w:fill="auto"/>
            <w:textDirection w:val="btLr"/>
          </w:tcPr>
          <w:p w14:paraId="1AB96FED" w14:textId="77777777" w:rsidR="00D94E50" w:rsidRPr="00BC0A21" w:rsidRDefault="00D94E50" w:rsidP="00670F77">
            <w:pPr>
              <w:spacing w:after="0" w:line="240" w:lineRule="auto"/>
              <w:ind w:left="113" w:right="113"/>
              <w:jc w:val="center"/>
              <w:rPr>
                <w:b/>
                <w:color w:val="FF0000"/>
                <w:sz w:val="32"/>
                <w:szCs w:val="32"/>
              </w:rPr>
            </w:pPr>
          </w:p>
        </w:tc>
        <w:tc>
          <w:tcPr>
            <w:tcW w:w="1428" w:type="dxa"/>
            <w:vMerge/>
            <w:shd w:val="clear" w:color="auto" w:fill="auto"/>
            <w:vAlign w:val="center"/>
          </w:tcPr>
          <w:p w14:paraId="570790CB" w14:textId="77777777" w:rsidR="00D94E50" w:rsidRPr="00BC0A21" w:rsidRDefault="00D94E50" w:rsidP="00E44542">
            <w:pPr>
              <w:spacing w:after="0" w:line="240" w:lineRule="auto"/>
              <w:jc w:val="center"/>
              <w:rPr>
                <w:b/>
                <w:sz w:val="24"/>
                <w:szCs w:val="24"/>
              </w:rPr>
            </w:pPr>
          </w:p>
        </w:tc>
        <w:tc>
          <w:tcPr>
            <w:tcW w:w="7224" w:type="dxa"/>
            <w:gridSpan w:val="8"/>
            <w:tcBorders>
              <w:top w:val="nil"/>
              <w:bottom w:val="nil"/>
              <w:right w:val="nil"/>
            </w:tcBorders>
            <w:shd w:val="clear" w:color="auto" w:fill="auto"/>
            <w:vAlign w:val="center"/>
          </w:tcPr>
          <w:p w14:paraId="7E4E20BF" w14:textId="61EEB34A" w:rsidR="00D94E50" w:rsidRDefault="00DE67C0" w:rsidP="00D94E50">
            <w:pPr>
              <w:spacing w:after="0" w:line="240" w:lineRule="auto"/>
              <w:ind w:left="432"/>
            </w:pPr>
            <w:r w:rsidRPr="007E654F">
              <w:t>For &gt;50 ml, &gt;48%,</w:t>
            </w:r>
            <w:r>
              <w:t xml:space="preserve"> </w:t>
            </w:r>
            <w:r w:rsidR="00D94E50" w:rsidRPr="007E654F">
              <w:t>or for spills</w:t>
            </w:r>
            <w:r>
              <w:t>:</w:t>
            </w:r>
            <w:r w:rsidR="00D94E50" w:rsidRPr="007E654F">
              <w:t xml:space="preserve"> use 17 mil (or thicker) Neoprene, 14 mil </w:t>
            </w:r>
            <w:r w:rsidR="00D94E50">
              <w:t>(</w:t>
            </w:r>
            <w:r w:rsidR="00D94E50" w:rsidRPr="007E654F">
              <w:t>or thicker</w:t>
            </w:r>
            <w:r w:rsidR="00D94E50">
              <w:t>)</w:t>
            </w:r>
            <w:r w:rsidR="00D94E50" w:rsidRPr="007E654F">
              <w:t xml:space="preserve"> </w:t>
            </w:r>
            <w:r w:rsidR="00D94E50">
              <w:t>b</w:t>
            </w:r>
            <w:r w:rsidR="00D94E50" w:rsidRPr="007E654F">
              <w:t xml:space="preserve">utyl, or </w:t>
            </w:r>
            <w:r w:rsidR="00D94E50">
              <w:t>5 mil</w:t>
            </w:r>
            <w:r w:rsidR="004862D3">
              <w:t xml:space="preserve"> neoprene over laminate (e.g.</w:t>
            </w:r>
            <w:r w:rsidR="00073296">
              <w:t>,</w:t>
            </w:r>
            <w:r w:rsidR="00D94E50">
              <w:t xml:space="preserve"> Silver Shield).</w:t>
            </w:r>
          </w:p>
        </w:tc>
        <w:tc>
          <w:tcPr>
            <w:tcW w:w="1784" w:type="dxa"/>
            <w:gridSpan w:val="4"/>
            <w:tcBorders>
              <w:top w:val="nil"/>
              <w:left w:val="nil"/>
              <w:bottom w:val="nil"/>
              <w:right w:val="thinThickSmallGap" w:sz="24" w:space="0" w:color="auto"/>
            </w:tcBorders>
            <w:shd w:val="clear" w:color="auto" w:fill="auto"/>
            <w:vAlign w:val="center"/>
          </w:tcPr>
          <w:p w14:paraId="584A9057" w14:textId="544BE2F1" w:rsidR="00D94E50" w:rsidRDefault="00D94E50" w:rsidP="00D94E50">
            <w:pPr>
              <w:spacing w:after="0" w:line="240" w:lineRule="auto"/>
              <w:ind w:left="432"/>
            </w:pPr>
          </w:p>
        </w:tc>
      </w:tr>
      <w:tr w:rsidR="00D94E50" w:rsidRPr="00BC0A21" w14:paraId="6A810845" w14:textId="77777777" w:rsidTr="0009419B">
        <w:trPr>
          <w:trHeight w:val="810"/>
        </w:trPr>
        <w:tc>
          <w:tcPr>
            <w:tcW w:w="448" w:type="dxa"/>
            <w:vMerge/>
            <w:tcBorders>
              <w:left w:val="thickThinSmallGap" w:sz="24" w:space="0" w:color="auto"/>
            </w:tcBorders>
            <w:shd w:val="clear" w:color="auto" w:fill="auto"/>
            <w:textDirection w:val="btLr"/>
          </w:tcPr>
          <w:p w14:paraId="7B26263E" w14:textId="77777777" w:rsidR="00D94E50" w:rsidRPr="00BC0A21" w:rsidRDefault="00D94E50" w:rsidP="00670F77">
            <w:pPr>
              <w:spacing w:after="0" w:line="240" w:lineRule="auto"/>
              <w:ind w:left="113" w:right="113"/>
              <w:jc w:val="center"/>
              <w:rPr>
                <w:b/>
                <w:color w:val="FF0000"/>
                <w:sz w:val="32"/>
                <w:szCs w:val="32"/>
              </w:rPr>
            </w:pPr>
          </w:p>
        </w:tc>
        <w:tc>
          <w:tcPr>
            <w:tcW w:w="1428" w:type="dxa"/>
            <w:vMerge/>
            <w:shd w:val="clear" w:color="auto" w:fill="auto"/>
            <w:vAlign w:val="center"/>
          </w:tcPr>
          <w:p w14:paraId="01960327" w14:textId="77777777" w:rsidR="00D94E50" w:rsidRPr="00BC0A21" w:rsidRDefault="00D94E50" w:rsidP="00E44542">
            <w:pPr>
              <w:spacing w:after="0" w:line="240" w:lineRule="auto"/>
              <w:jc w:val="center"/>
              <w:rPr>
                <w:b/>
                <w:sz w:val="24"/>
                <w:szCs w:val="24"/>
              </w:rPr>
            </w:pPr>
          </w:p>
        </w:tc>
        <w:tc>
          <w:tcPr>
            <w:tcW w:w="4994" w:type="dxa"/>
            <w:gridSpan w:val="4"/>
            <w:tcBorders>
              <w:top w:val="nil"/>
              <w:bottom w:val="nil"/>
              <w:right w:val="nil"/>
            </w:tcBorders>
            <w:shd w:val="clear" w:color="auto" w:fill="auto"/>
            <w:vAlign w:val="center"/>
          </w:tcPr>
          <w:p w14:paraId="56908C63" w14:textId="77777777" w:rsidR="00D94E50" w:rsidRPr="00D94E50" w:rsidRDefault="00D94E50" w:rsidP="00DE67C0">
            <w:pPr>
              <w:pStyle w:val="ListParagraph"/>
              <w:numPr>
                <w:ilvl w:val="0"/>
                <w:numId w:val="9"/>
              </w:numPr>
              <w:ind w:left="619" w:hanging="187"/>
              <w:rPr>
                <w:rFonts w:ascii="Calibri" w:hAnsi="Calibri"/>
                <w:i/>
                <w:color w:val="FF0000"/>
                <w:sz w:val="22"/>
              </w:rPr>
            </w:pPr>
            <w:r w:rsidRPr="00D94E50">
              <w:rPr>
                <w:rFonts w:ascii="Calibri" w:hAnsi="Calibri"/>
                <w:i/>
                <w:color w:val="FF0000"/>
                <w:sz w:val="22"/>
              </w:rPr>
              <w:t>Inspect gloves for defects prior to use.</w:t>
            </w:r>
          </w:p>
          <w:p w14:paraId="085DC5DA" w14:textId="52162561" w:rsidR="00D94E50" w:rsidRPr="00D94E50" w:rsidRDefault="00D94E50" w:rsidP="00DE67C0">
            <w:pPr>
              <w:pStyle w:val="ListParagraph"/>
              <w:numPr>
                <w:ilvl w:val="0"/>
                <w:numId w:val="9"/>
              </w:numPr>
              <w:ind w:left="619" w:hanging="187"/>
              <w:rPr>
                <w:rFonts w:asciiTheme="minorHAnsi" w:hAnsiTheme="minorHAnsi" w:cstheme="minorHAnsi"/>
                <w:i/>
                <w:color w:val="FF0000"/>
                <w:sz w:val="22"/>
              </w:rPr>
            </w:pPr>
            <w:r w:rsidRPr="00A9049E">
              <w:rPr>
                <w:rFonts w:ascii="Calibri" w:hAnsi="Calibri"/>
                <w:i/>
                <w:color w:val="FF0000"/>
                <w:sz w:val="22"/>
              </w:rPr>
              <w:t>Remove gloves after handling and take care to not touch the outer surface of the glove.</w:t>
            </w:r>
          </w:p>
        </w:tc>
        <w:tc>
          <w:tcPr>
            <w:tcW w:w="4014" w:type="dxa"/>
            <w:gridSpan w:val="8"/>
            <w:tcBorders>
              <w:top w:val="nil"/>
              <w:left w:val="nil"/>
              <w:bottom w:val="nil"/>
              <w:right w:val="thinThickSmallGap" w:sz="24" w:space="0" w:color="auto"/>
            </w:tcBorders>
            <w:shd w:val="clear" w:color="auto" w:fill="auto"/>
            <w:vAlign w:val="center"/>
          </w:tcPr>
          <w:p w14:paraId="73038E8F" w14:textId="33A7D752" w:rsidR="00D94E50" w:rsidRPr="00BC0A21" w:rsidRDefault="00DE67C0" w:rsidP="00A06420">
            <w:pPr>
              <w:spacing w:after="0" w:line="240" w:lineRule="auto"/>
              <w:ind w:left="432" w:hanging="432"/>
              <w:rPr>
                <w:b/>
              </w:rPr>
            </w:pPr>
            <w:r w:rsidRPr="00BC0A21">
              <w:rPr>
                <w:noProof/>
              </w:rPr>
              <w:drawing>
                <wp:anchor distT="0" distB="0" distL="114300" distR="114300" simplePos="0" relativeHeight="251752448" behindDoc="0" locked="0" layoutInCell="1" allowOverlap="1" wp14:anchorId="37037E6D" wp14:editId="02FA27D6">
                  <wp:simplePos x="0" y="0"/>
                  <wp:positionH relativeFrom="column">
                    <wp:posOffset>774065</wp:posOffset>
                  </wp:positionH>
                  <wp:positionV relativeFrom="paragraph">
                    <wp:posOffset>-12700</wp:posOffset>
                  </wp:positionV>
                  <wp:extent cx="772160" cy="772160"/>
                  <wp:effectExtent l="0" t="0" r="8890" b="8890"/>
                  <wp:wrapNone/>
                  <wp:docPr id="11" name="Picture 11" descr="3XE79_AS01?$zm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XE79_AS01?$zmmai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E50" w:rsidRPr="00BC0A21">
              <w:rPr>
                <w:noProof/>
              </w:rPr>
              <w:drawing>
                <wp:anchor distT="0" distB="0" distL="114300" distR="114300" simplePos="0" relativeHeight="251751424" behindDoc="0" locked="0" layoutInCell="1" allowOverlap="1" wp14:anchorId="11404B00" wp14:editId="51D6F4A3">
                  <wp:simplePos x="0" y="0"/>
                  <wp:positionH relativeFrom="column">
                    <wp:posOffset>75565</wp:posOffset>
                  </wp:positionH>
                  <wp:positionV relativeFrom="paragraph">
                    <wp:posOffset>25400</wp:posOffset>
                  </wp:positionV>
                  <wp:extent cx="627380" cy="734060"/>
                  <wp:effectExtent l="0" t="0" r="1270" b="8890"/>
                  <wp:wrapNone/>
                  <wp:docPr id="7" name="Picture 7" descr="lab co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 coat2"/>
                          <pic:cNvPicPr>
                            <a:picLocks noChangeAspect="1" noChangeArrowheads="1"/>
                          </pic:cNvPicPr>
                        </pic:nvPicPr>
                        <pic:blipFill rotWithShape="1">
                          <a:blip r:embed="rId22">
                            <a:extLst>
                              <a:ext uri="{28A0092B-C50C-407E-A947-70E740481C1C}">
                                <a14:useLocalDpi xmlns:a14="http://schemas.microsoft.com/office/drawing/2010/main" val="0"/>
                              </a:ext>
                            </a:extLst>
                          </a:blip>
                          <a:srcRect l="17084" r="-5437"/>
                          <a:stretch/>
                        </pic:blipFill>
                        <pic:spPr bwMode="auto">
                          <a:xfrm>
                            <a:off x="0" y="0"/>
                            <a:ext cx="627380" cy="7340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D94E50" w:rsidRPr="00BC0A21" w14:paraId="016AD9BD" w14:textId="77777777" w:rsidTr="0009419B">
        <w:trPr>
          <w:trHeight w:val="332"/>
        </w:trPr>
        <w:tc>
          <w:tcPr>
            <w:tcW w:w="448" w:type="dxa"/>
            <w:vMerge/>
            <w:tcBorders>
              <w:left w:val="thickThinSmallGap" w:sz="24" w:space="0" w:color="auto"/>
            </w:tcBorders>
            <w:shd w:val="clear" w:color="auto" w:fill="auto"/>
          </w:tcPr>
          <w:p w14:paraId="7CFE5D57" w14:textId="53AA42E1" w:rsidR="00D94E50" w:rsidRPr="00BC0A21" w:rsidRDefault="00D94E50" w:rsidP="00E44542">
            <w:pPr>
              <w:spacing w:after="0" w:line="240" w:lineRule="auto"/>
              <w:rPr>
                <w:b/>
                <w:sz w:val="28"/>
                <w:szCs w:val="28"/>
              </w:rPr>
            </w:pPr>
          </w:p>
        </w:tc>
        <w:tc>
          <w:tcPr>
            <w:tcW w:w="1428" w:type="dxa"/>
            <w:vMerge/>
            <w:shd w:val="clear" w:color="auto" w:fill="auto"/>
            <w:vAlign w:val="center"/>
          </w:tcPr>
          <w:p w14:paraId="454FCFE3" w14:textId="77777777" w:rsidR="00D94E50" w:rsidRPr="00BC0A21" w:rsidRDefault="00D94E50" w:rsidP="00E44542">
            <w:pPr>
              <w:spacing w:after="0" w:line="240" w:lineRule="auto"/>
              <w:jc w:val="right"/>
            </w:pPr>
          </w:p>
        </w:tc>
        <w:tc>
          <w:tcPr>
            <w:tcW w:w="4994" w:type="dxa"/>
            <w:gridSpan w:val="4"/>
            <w:tcBorders>
              <w:top w:val="nil"/>
              <w:bottom w:val="nil"/>
              <w:right w:val="nil"/>
            </w:tcBorders>
            <w:shd w:val="clear" w:color="auto" w:fill="auto"/>
            <w:vAlign w:val="center"/>
          </w:tcPr>
          <w:p w14:paraId="4E550B18" w14:textId="74C06890" w:rsidR="00D94E50" w:rsidRPr="00BC0A21" w:rsidRDefault="00D94E50" w:rsidP="00125613">
            <w:pPr>
              <w:spacing w:after="0" w:line="240" w:lineRule="auto"/>
              <w:ind w:left="432" w:hanging="432"/>
            </w:pPr>
            <w:r w:rsidRPr="00BC0A21">
              <w:rPr>
                <w:b/>
              </w:rPr>
              <w:t>Body</w:t>
            </w:r>
            <w:r w:rsidRPr="00A06420">
              <w:rPr>
                <w:b/>
              </w:rPr>
              <w:t xml:space="preserve">: </w:t>
            </w:r>
            <w:r w:rsidRPr="00A06420">
              <w:t>Fully buttoned lab coat</w:t>
            </w:r>
            <w:r>
              <w:t>,</w:t>
            </w:r>
            <w:r w:rsidRPr="00A06420">
              <w:t xml:space="preserve"> sleeves to </w:t>
            </w:r>
            <w:r w:rsidR="00066D64">
              <w:t xml:space="preserve">the </w:t>
            </w:r>
            <w:r w:rsidRPr="00A06420">
              <w:t>wrist</w:t>
            </w:r>
            <w:r>
              <w:t>;</w:t>
            </w:r>
            <w:r w:rsidRPr="00A06420">
              <w:t xml:space="preserve">  </w:t>
            </w:r>
          </w:p>
        </w:tc>
        <w:tc>
          <w:tcPr>
            <w:tcW w:w="4014" w:type="dxa"/>
            <w:gridSpan w:val="8"/>
            <w:tcBorders>
              <w:top w:val="nil"/>
              <w:left w:val="nil"/>
              <w:bottom w:val="nil"/>
              <w:right w:val="thinThickSmallGap" w:sz="24" w:space="0" w:color="auto"/>
            </w:tcBorders>
            <w:shd w:val="clear" w:color="auto" w:fill="auto"/>
            <w:vAlign w:val="center"/>
          </w:tcPr>
          <w:p w14:paraId="36DAC2AB" w14:textId="6C88CB98" w:rsidR="00D94E50" w:rsidRPr="00BC0A21" w:rsidRDefault="00D94E50" w:rsidP="003C79D6">
            <w:pPr>
              <w:spacing w:after="0" w:line="240" w:lineRule="auto"/>
              <w:jc w:val="center"/>
            </w:pPr>
            <w:r w:rsidRPr="00BC0A21">
              <w:rPr>
                <w:noProof/>
              </w:rPr>
              <w:drawing>
                <wp:anchor distT="0" distB="0" distL="114300" distR="114300" simplePos="0" relativeHeight="251753472" behindDoc="0" locked="0" layoutInCell="1" allowOverlap="1" wp14:anchorId="4E4039DA" wp14:editId="3E73FE63">
                  <wp:simplePos x="0" y="0"/>
                  <wp:positionH relativeFrom="column">
                    <wp:posOffset>1570990</wp:posOffset>
                  </wp:positionH>
                  <wp:positionV relativeFrom="paragraph">
                    <wp:posOffset>-224790</wp:posOffset>
                  </wp:positionV>
                  <wp:extent cx="847725" cy="438150"/>
                  <wp:effectExtent l="0" t="0" r="9525" b="0"/>
                  <wp:wrapNone/>
                  <wp:docPr id="12" name="Picture 12" descr="84001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40013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9D6">
              <w:t xml:space="preserve"> </w:t>
            </w:r>
          </w:p>
        </w:tc>
      </w:tr>
      <w:tr w:rsidR="00D94E50" w:rsidRPr="00BC0A21" w14:paraId="6EE8D4AE" w14:textId="77777777" w:rsidTr="0009419B">
        <w:trPr>
          <w:trHeight w:val="143"/>
        </w:trPr>
        <w:tc>
          <w:tcPr>
            <w:tcW w:w="448" w:type="dxa"/>
            <w:vMerge/>
            <w:tcBorders>
              <w:left w:val="thickThinSmallGap" w:sz="24" w:space="0" w:color="auto"/>
            </w:tcBorders>
            <w:shd w:val="clear" w:color="auto" w:fill="auto"/>
          </w:tcPr>
          <w:p w14:paraId="244609FB" w14:textId="77777777" w:rsidR="00D94E50" w:rsidRPr="00BC0A21" w:rsidRDefault="00D94E50" w:rsidP="00E44542">
            <w:pPr>
              <w:spacing w:after="0" w:line="240" w:lineRule="auto"/>
              <w:rPr>
                <w:b/>
                <w:sz w:val="28"/>
                <w:szCs w:val="28"/>
              </w:rPr>
            </w:pPr>
          </w:p>
        </w:tc>
        <w:tc>
          <w:tcPr>
            <w:tcW w:w="1428" w:type="dxa"/>
            <w:vMerge/>
            <w:shd w:val="clear" w:color="auto" w:fill="auto"/>
            <w:vAlign w:val="center"/>
          </w:tcPr>
          <w:p w14:paraId="2DF9A3F9" w14:textId="77777777" w:rsidR="00D94E50" w:rsidRPr="00BC0A21" w:rsidRDefault="00D94E50" w:rsidP="00E44542">
            <w:pPr>
              <w:spacing w:after="0" w:line="240" w:lineRule="auto"/>
              <w:jc w:val="right"/>
            </w:pPr>
          </w:p>
        </w:tc>
        <w:tc>
          <w:tcPr>
            <w:tcW w:w="9008" w:type="dxa"/>
            <w:gridSpan w:val="12"/>
            <w:tcBorders>
              <w:top w:val="nil"/>
              <w:right w:val="thinThickSmallGap" w:sz="24" w:space="0" w:color="auto"/>
            </w:tcBorders>
            <w:shd w:val="clear" w:color="auto" w:fill="auto"/>
            <w:vAlign w:val="center"/>
          </w:tcPr>
          <w:p w14:paraId="5D144D5D" w14:textId="2AC72559" w:rsidR="00D94E50" w:rsidRPr="00BC0A21" w:rsidRDefault="00D94E50" w:rsidP="00125613">
            <w:pPr>
              <w:spacing w:after="0" w:line="240" w:lineRule="auto"/>
              <w:ind w:left="432"/>
              <w:rPr>
                <w:b/>
              </w:rPr>
            </w:pPr>
            <w:r>
              <w:t>Clothing covering legs;</w:t>
            </w:r>
            <w:r w:rsidRPr="00A06420">
              <w:t xml:space="preserve"> Closed toed shoes</w:t>
            </w:r>
            <w:r>
              <w:t>;</w:t>
            </w:r>
            <w:r w:rsidRPr="00A06420">
              <w:t xml:space="preserve"> Rubber apron</w:t>
            </w:r>
            <w:r>
              <w:t>;</w:t>
            </w:r>
            <w:r w:rsidRPr="00A06420">
              <w:t xml:space="preserve"> </w:t>
            </w:r>
            <w:r>
              <w:t>Chemical-resistant sleeves.</w:t>
            </w:r>
          </w:p>
        </w:tc>
      </w:tr>
      <w:tr w:rsidR="00A720E2" w:rsidRPr="00BC0A21" w14:paraId="3834EEC3" w14:textId="77777777" w:rsidTr="0009419B">
        <w:trPr>
          <w:cantSplit/>
          <w:trHeight w:val="7833"/>
        </w:trPr>
        <w:tc>
          <w:tcPr>
            <w:tcW w:w="448" w:type="dxa"/>
            <w:vMerge w:val="restart"/>
            <w:tcBorders>
              <w:top w:val="single" w:sz="24" w:space="0" w:color="auto"/>
              <w:left w:val="thickThinSmallGap" w:sz="24" w:space="0" w:color="auto"/>
            </w:tcBorders>
            <w:shd w:val="clear" w:color="auto" w:fill="auto"/>
            <w:textDirection w:val="btLr"/>
            <w:vAlign w:val="center"/>
          </w:tcPr>
          <w:p w14:paraId="4891FB6A" w14:textId="77777777" w:rsidR="00A720E2" w:rsidRPr="00BC0A21" w:rsidRDefault="00A720E2" w:rsidP="00E44542">
            <w:pPr>
              <w:spacing w:after="0" w:line="240" w:lineRule="auto"/>
              <w:ind w:left="113" w:right="113"/>
              <w:jc w:val="center"/>
              <w:rPr>
                <w:b/>
                <w:color w:val="FF0000"/>
                <w:sz w:val="32"/>
                <w:szCs w:val="32"/>
              </w:rPr>
            </w:pPr>
            <w:r w:rsidRPr="00BC0A21">
              <w:rPr>
                <w:b/>
                <w:color w:val="FF0000"/>
                <w:sz w:val="32"/>
                <w:szCs w:val="32"/>
              </w:rPr>
              <w:t>Other</w:t>
            </w:r>
          </w:p>
        </w:tc>
        <w:tc>
          <w:tcPr>
            <w:tcW w:w="1428" w:type="dxa"/>
            <w:tcBorders>
              <w:top w:val="single" w:sz="24" w:space="0" w:color="auto"/>
            </w:tcBorders>
            <w:shd w:val="clear" w:color="auto" w:fill="auto"/>
            <w:vAlign w:val="center"/>
          </w:tcPr>
          <w:p w14:paraId="2366FE88" w14:textId="034E2190" w:rsidR="00A720E2" w:rsidRPr="00BC0A21" w:rsidRDefault="00CB7AD8" w:rsidP="00E44542">
            <w:pPr>
              <w:spacing w:after="0" w:line="240" w:lineRule="auto"/>
              <w:jc w:val="center"/>
              <w:rPr>
                <w:rFonts w:eastAsiaTheme="majorEastAsia" w:cstheme="majorBidi"/>
                <w:b/>
                <w:bCs/>
                <w:color w:val="FF0000"/>
                <w:sz w:val="24"/>
                <w:szCs w:val="24"/>
              </w:rPr>
            </w:pPr>
            <w:r>
              <w:rPr>
                <w:b/>
                <w:color w:val="FF0000"/>
                <w:sz w:val="24"/>
                <w:szCs w:val="24"/>
              </w:rPr>
              <w:t xml:space="preserve">Medical </w:t>
            </w:r>
            <w:r w:rsidR="00A720E2" w:rsidRPr="00BC0A21">
              <w:rPr>
                <w:b/>
                <w:color w:val="FF0000"/>
                <w:sz w:val="24"/>
                <w:szCs w:val="24"/>
              </w:rPr>
              <w:t>Emergencies</w:t>
            </w:r>
          </w:p>
        </w:tc>
        <w:tc>
          <w:tcPr>
            <w:tcW w:w="9008" w:type="dxa"/>
            <w:gridSpan w:val="12"/>
            <w:tcBorders>
              <w:top w:val="single" w:sz="24" w:space="0" w:color="auto"/>
              <w:right w:val="thinThickSmallGap" w:sz="24" w:space="0" w:color="auto"/>
            </w:tcBorders>
            <w:shd w:val="clear" w:color="auto" w:fill="auto"/>
            <w:vAlign w:val="center"/>
          </w:tcPr>
          <w:p w14:paraId="1E9C8113" w14:textId="61ED7DF0" w:rsidR="00F107B6" w:rsidRPr="00A06420" w:rsidRDefault="00A720E2" w:rsidP="0009419B">
            <w:pPr>
              <w:spacing w:after="0" w:line="240" w:lineRule="auto"/>
              <w:rPr>
                <w:bCs/>
                <w:i/>
                <w:color w:val="FF0000"/>
              </w:rPr>
            </w:pPr>
            <w:r w:rsidRPr="005E0454">
              <w:rPr>
                <w:b/>
                <w:bCs/>
                <w:i/>
                <w:color w:val="FF0000"/>
              </w:rPr>
              <w:t>Immediate first aid and medical treatment</w:t>
            </w:r>
            <w:r w:rsidRPr="005E0454">
              <w:rPr>
                <w:bCs/>
                <w:i/>
                <w:color w:val="FF0000"/>
              </w:rPr>
              <w:t xml:space="preserve"> </w:t>
            </w:r>
            <w:r w:rsidR="00066D64">
              <w:rPr>
                <w:bCs/>
                <w:i/>
                <w:color w:val="FF0000"/>
              </w:rPr>
              <w:t>are</w:t>
            </w:r>
            <w:r w:rsidRPr="005E0454">
              <w:rPr>
                <w:bCs/>
                <w:i/>
                <w:color w:val="FF0000"/>
              </w:rPr>
              <w:t xml:space="preserve"> es</w:t>
            </w:r>
            <w:r w:rsidR="00F7298D">
              <w:rPr>
                <w:bCs/>
                <w:i/>
                <w:color w:val="FF0000"/>
              </w:rPr>
              <w:t>sential for people exposed to hydrofluoric acid</w:t>
            </w:r>
            <w:r w:rsidRPr="005E0454">
              <w:rPr>
                <w:bCs/>
                <w:i/>
                <w:color w:val="FF0000"/>
              </w:rPr>
              <w:t>.</w:t>
            </w:r>
          </w:p>
          <w:p w14:paraId="117C3A0E" w14:textId="2ABA5313" w:rsidR="00A720E2" w:rsidRPr="00D361AD" w:rsidRDefault="00A720E2" w:rsidP="00D361AD">
            <w:pPr>
              <w:spacing w:after="0" w:line="240" w:lineRule="auto"/>
              <w:rPr>
                <w:color w:val="000000" w:themeColor="text1"/>
              </w:rPr>
            </w:pPr>
            <w:r w:rsidRPr="00D361AD">
              <w:rPr>
                <w:bCs/>
                <w:color w:val="000000" w:themeColor="text1"/>
              </w:rPr>
              <w:t xml:space="preserve">People working in and around hydrofluoric </w:t>
            </w:r>
            <w:r>
              <w:rPr>
                <w:bCs/>
                <w:color w:val="000000" w:themeColor="text1"/>
              </w:rPr>
              <w:t>acid should be familiar with the</w:t>
            </w:r>
            <w:r w:rsidRPr="00D361AD">
              <w:rPr>
                <w:bCs/>
                <w:color w:val="000000" w:themeColor="text1"/>
              </w:rPr>
              <w:t xml:space="preserve"> </w:t>
            </w:r>
            <w:hyperlink r:id="rId24" w:history="1">
              <w:r w:rsidRPr="00D361AD">
                <w:rPr>
                  <w:rStyle w:val="Hyperlink"/>
                </w:rPr>
                <w:t>Hydrofluoric Acid First Aid Guidelines</w:t>
              </w:r>
            </w:hyperlink>
            <w:r>
              <w:rPr>
                <w:rStyle w:val="Hyperlink"/>
                <w:color w:val="auto"/>
                <w:u w:val="none"/>
              </w:rPr>
              <w:t>.</w:t>
            </w:r>
            <w:r w:rsidR="005E0454">
              <w:rPr>
                <w:rStyle w:val="Hyperlink"/>
                <w:color w:val="auto"/>
                <w:u w:val="none"/>
              </w:rPr>
              <w:t xml:space="preserve"> </w:t>
            </w:r>
            <w:r w:rsidRPr="00D361AD">
              <w:rPr>
                <w:bCs/>
                <w:color w:val="000000" w:themeColor="text1"/>
              </w:rPr>
              <w:t xml:space="preserve">These guidelines should be </w:t>
            </w:r>
            <w:r w:rsidR="005E0454">
              <w:rPr>
                <w:bCs/>
                <w:color w:val="000000" w:themeColor="text1"/>
              </w:rPr>
              <w:t xml:space="preserve">printed </w:t>
            </w:r>
            <w:r w:rsidRPr="00D361AD">
              <w:rPr>
                <w:bCs/>
                <w:color w:val="000000" w:themeColor="text1"/>
              </w:rPr>
              <w:t>and kept with first aid supplies.</w:t>
            </w:r>
          </w:p>
          <w:p w14:paraId="65CBF051" w14:textId="77777777" w:rsidR="00A720E2" w:rsidRPr="001F1587" w:rsidRDefault="00A720E2" w:rsidP="00D361AD">
            <w:pPr>
              <w:spacing w:after="0" w:line="240" w:lineRule="auto"/>
              <w:rPr>
                <w:b/>
                <w:bCs/>
                <w:color w:val="000000" w:themeColor="text1"/>
                <w:u w:val="single"/>
              </w:rPr>
            </w:pPr>
            <w:r w:rsidRPr="001F1587">
              <w:rPr>
                <w:b/>
                <w:bCs/>
                <w:color w:val="000000" w:themeColor="text1"/>
                <w:u w:val="single"/>
              </w:rPr>
              <w:t>For an actual chemical exposure/injury:</w:t>
            </w:r>
          </w:p>
          <w:p w14:paraId="5BCF4D55" w14:textId="11B64D61" w:rsidR="00A720E2" w:rsidRPr="0057293B" w:rsidRDefault="00A720E2" w:rsidP="0057293B">
            <w:pPr>
              <w:pStyle w:val="ListParagraph"/>
              <w:numPr>
                <w:ilvl w:val="0"/>
                <w:numId w:val="9"/>
              </w:numPr>
              <w:ind w:left="212" w:hanging="180"/>
              <w:rPr>
                <w:rFonts w:ascii="Calibri" w:hAnsi="Calibri"/>
                <w:sz w:val="22"/>
              </w:rPr>
            </w:pPr>
            <w:r w:rsidRPr="0057293B">
              <w:rPr>
                <w:rFonts w:ascii="Calibri" w:hAnsi="Calibri"/>
                <w:sz w:val="22"/>
              </w:rPr>
              <w:t xml:space="preserve">Seek </w:t>
            </w:r>
            <w:r w:rsidRPr="001F1587">
              <w:rPr>
                <w:rFonts w:ascii="Calibri" w:hAnsi="Calibri"/>
                <w:b/>
                <w:sz w:val="22"/>
              </w:rPr>
              <w:t>immediate medical attention</w:t>
            </w:r>
            <w:r w:rsidRPr="0057293B">
              <w:rPr>
                <w:rFonts w:ascii="Calibri" w:hAnsi="Calibri"/>
                <w:sz w:val="22"/>
              </w:rPr>
              <w:t xml:space="preserve"> at the </w:t>
            </w:r>
            <w:r w:rsidRPr="001F1587">
              <w:rPr>
                <w:rFonts w:ascii="Calibri" w:hAnsi="Calibri"/>
                <w:b/>
                <w:sz w:val="22"/>
              </w:rPr>
              <w:t>emergency department</w:t>
            </w:r>
            <w:r w:rsidRPr="0057293B">
              <w:rPr>
                <w:rFonts w:ascii="Calibri" w:hAnsi="Calibri"/>
                <w:sz w:val="22"/>
              </w:rPr>
              <w:t xml:space="preserve"> for any exposure.</w:t>
            </w:r>
            <w:r w:rsidR="00E83974">
              <w:rPr>
                <w:rFonts w:ascii="Calibri" w:hAnsi="Calibri"/>
                <w:sz w:val="22"/>
              </w:rPr>
              <w:t xml:space="preserve"> Show SDS and Hydrofluoric Acid First Aid Guidelines to </w:t>
            </w:r>
            <w:r w:rsidR="00066D64">
              <w:rPr>
                <w:rFonts w:ascii="Calibri" w:hAnsi="Calibri"/>
                <w:sz w:val="22"/>
              </w:rPr>
              <w:t xml:space="preserve">the </w:t>
            </w:r>
            <w:r w:rsidR="00E83974">
              <w:rPr>
                <w:rFonts w:ascii="Calibri" w:hAnsi="Calibri"/>
                <w:sz w:val="22"/>
              </w:rPr>
              <w:t>medical provider(s).</w:t>
            </w:r>
          </w:p>
          <w:p w14:paraId="3AD6A406" w14:textId="758A8B98" w:rsidR="00A720E2" w:rsidRPr="001F1587" w:rsidRDefault="00A720E2" w:rsidP="0057293B">
            <w:pPr>
              <w:pStyle w:val="ListParagraph"/>
              <w:numPr>
                <w:ilvl w:val="0"/>
                <w:numId w:val="9"/>
              </w:numPr>
              <w:ind w:left="212" w:hanging="180"/>
              <w:rPr>
                <w:rFonts w:ascii="Calibri" w:hAnsi="Calibri"/>
                <w:i/>
                <w:color w:val="FF0000"/>
                <w:sz w:val="22"/>
              </w:rPr>
            </w:pPr>
            <w:r w:rsidRPr="001F1587">
              <w:rPr>
                <w:rFonts w:ascii="Calibri" w:hAnsi="Calibri"/>
                <w:i/>
                <w:color w:val="FF0000"/>
                <w:sz w:val="22"/>
              </w:rPr>
              <w:t>Persons helping an exposed colleague must wear PPE as indicated</w:t>
            </w:r>
            <w:r w:rsidR="0057293B" w:rsidRPr="001F1587">
              <w:rPr>
                <w:rFonts w:ascii="Calibri" w:hAnsi="Calibri"/>
                <w:i/>
                <w:color w:val="FF0000"/>
                <w:sz w:val="22"/>
              </w:rPr>
              <w:t xml:space="preserve"> </w:t>
            </w:r>
            <w:r w:rsidRPr="001F1587">
              <w:rPr>
                <w:rFonts w:ascii="Calibri" w:hAnsi="Calibri"/>
                <w:i/>
                <w:color w:val="FF0000"/>
                <w:sz w:val="22"/>
              </w:rPr>
              <w:t>above.</w:t>
            </w:r>
          </w:p>
          <w:p w14:paraId="575F5478" w14:textId="218B82E3" w:rsidR="00A720E2" w:rsidRPr="0057293B" w:rsidRDefault="00A720E2" w:rsidP="0057293B">
            <w:pPr>
              <w:pStyle w:val="ListParagraph"/>
              <w:numPr>
                <w:ilvl w:val="0"/>
                <w:numId w:val="9"/>
              </w:numPr>
              <w:ind w:left="212" w:hanging="180"/>
              <w:rPr>
                <w:rFonts w:ascii="Calibri" w:hAnsi="Calibri"/>
                <w:sz w:val="22"/>
              </w:rPr>
            </w:pPr>
            <w:r w:rsidRPr="0057293B">
              <w:rPr>
                <w:rFonts w:ascii="Calibri" w:hAnsi="Calibri"/>
                <w:sz w:val="22"/>
              </w:rPr>
              <w:t xml:space="preserve">Call 911 from a campus phone or 919-684-2444 from any phone to request </w:t>
            </w:r>
            <w:r w:rsidR="0009419B">
              <w:rPr>
                <w:rFonts w:ascii="Calibri" w:hAnsi="Calibri"/>
                <w:sz w:val="22"/>
              </w:rPr>
              <w:t>immediate help.</w:t>
            </w:r>
          </w:p>
          <w:p w14:paraId="7F3854B5" w14:textId="64B734F9" w:rsidR="00A720E2" w:rsidRPr="0057293B" w:rsidRDefault="00A720E2" w:rsidP="0057293B">
            <w:pPr>
              <w:pStyle w:val="ListParagraph"/>
              <w:numPr>
                <w:ilvl w:val="0"/>
                <w:numId w:val="9"/>
              </w:numPr>
              <w:ind w:left="212" w:hanging="180"/>
              <w:rPr>
                <w:rFonts w:ascii="Calibri" w:hAnsi="Calibri"/>
                <w:sz w:val="22"/>
              </w:rPr>
            </w:pPr>
            <w:r w:rsidRPr="0057293B">
              <w:rPr>
                <w:rFonts w:ascii="Calibri" w:hAnsi="Calibri"/>
                <w:sz w:val="22"/>
              </w:rPr>
              <w:t>Contact Employee Occu</w:t>
            </w:r>
            <w:r w:rsidR="007A6170">
              <w:rPr>
                <w:rFonts w:ascii="Calibri" w:hAnsi="Calibri"/>
                <w:sz w:val="22"/>
              </w:rPr>
              <w:t>pational Health and Wellness (</w:t>
            </w:r>
            <w:r w:rsidRPr="0057293B">
              <w:rPr>
                <w:rFonts w:ascii="Calibri" w:hAnsi="Calibri"/>
                <w:sz w:val="22"/>
              </w:rPr>
              <w:t>919-684-8115</w:t>
            </w:r>
            <w:r w:rsidR="007A6170">
              <w:rPr>
                <w:rFonts w:ascii="Calibri" w:hAnsi="Calibri"/>
                <w:sz w:val="22"/>
              </w:rPr>
              <w:t>)</w:t>
            </w:r>
            <w:r w:rsidRPr="0057293B">
              <w:rPr>
                <w:rFonts w:ascii="Calibri" w:hAnsi="Calibri"/>
                <w:sz w:val="22"/>
              </w:rPr>
              <w:t xml:space="preserve"> for exposure-related advice. </w:t>
            </w:r>
            <w:r w:rsidR="007A6170">
              <w:rPr>
                <w:rFonts w:ascii="Calibri" w:hAnsi="Calibri"/>
                <w:sz w:val="22"/>
              </w:rPr>
              <w:t>Complete the Injury/Illness report after seeking treatment.</w:t>
            </w:r>
          </w:p>
          <w:p w14:paraId="10A8219B" w14:textId="42A4D51C" w:rsidR="00411CD4" w:rsidRDefault="000A4AA5" w:rsidP="0057293B">
            <w:pPr>
              <w:pStyle w:val="ListParagraph"/>
              <w:numPr>
                <w:ilvl w:val="0"/>
                <w:numId w:val="9"/>
              </w:numPr>
              <w:ind w:left="212" w:hanging="180"/>
              <w:rPr>
                <w:rFonts w:ascii="Calibri" w:hAnsi="Calibri"/>
                <w:sz w:val="22"/>
              </w:rPr>
            </w:pPr>
            <w:proofErr w:type="spellStart"/>
            <w:r>
              <w:rPr>
                <w:rFonts w:ascii="Calibri" w:hAnsi="Calibri"/>
                <w:sz w:val="22"/>
              </w:rPr>
              <w:t>B</w:t>
            </w:r>
            <w:r w:rsidR="00411CD4">
              <w:rPr>
                <w:rFonts w:ascii="Calibri" w:hAnsi="Calibri"/>
                <w:sz w:val="22"/>
              </w:rPr>
              <w:t>enzalkonium</w:t>
            </w:r>
            <w:proofErr w:type="spellEnd"/>
            <w:r w:rsidR="00411CD4">
              <w:rPr>
                <w:rFonts w:ascii="Calibri" w:hAnsi="Calibri"/>
                <w:sz w:val="22"/>
              </w:rPr>
              <w:t xml:space="preserve"> chloride</w:t>
            </w:r>
            <w:r w:rsidR="00C06114">
              <w:rPr>
                <w:rFonts w:ascii="Calibri" w:hAnsi="Calibri"/>
                <w:sz w:val="22"/>
              </w:rPr>
              <w:t xml:space="preserve"> (such as </w:t>
            </w:r>
            <w:proofErr w:type="spellStart"/>
            <w:r w:rsidR="00C06114">
              <w:rPr>
                <w:rFonts w:ascii="Calibri" w:hAnsi="Calibri"/>
                <w:sz w:val="22"/>
              </w:rPr>
              <w:t>Zephiran</w:t>
            </w:r>
            <w:proofErr w:type="spellEnd"/>
            <w:r w:rsidR="00C06114">
              <w:rPr>
                <w:rFonts w:ascii="Calibri" w:hAnsi="Calibri"/>
                <w:sz w:val="22"/>
              </w:rPr>
              <w:t>)</w:t>
            </w:r>
            <w:r>
              <w:rPr>
                <w:rFonts w:ascii="Calibri" w:hAnsi="Calibri"/>
                <w:sz w:val="22"/>
              </w:rPr>
              <w:t xml:space="preserve"> or </w:t>
            </w:r>
            <w:hyperlink r:id="rId25" w:history="1">
              <w:r>
                <w:rPr>
                  <w:rStyle w:val="Hyperlink"/>
                  <w:rFonts w:ascii="Calibri" w:hAnsi="Calibri"/>
                  <w:sz w:val="22"/>
                </w:rPr>
                <w:t>c</w:t>
              </w:r>
              <w:r w:rsidRPr="008C6DB5">
                <w:rPr>
                  <w:rStyle w:val="Hyperlink"/>
                  <w:rFonts w:ascii="Calibri" w:hAnsi="Calibri"/>
                  <w:sz w:val="22"/>
                </w:rPr>
                <w:t>alcium gluconate gel</w:t>
              </w:r>
            </w:hyperlink>
            <w:r w:rsidR="00411CD4">
              <w:rPr>
                <w:rFonts w:ascii="Calibri" w:hAnsi="Calibri"/>
                <w:sz w:val="22"/>
              </w:rPr>
              <w:t xml:space="preserve"> </w:t>
            </w:r>
            <w:r w:rsidR="00A720E2" w:rsidRPr="0057293B">
              <w:rPr>
                <w:rFonts w:ascii="Calibri" w:hAnsi="Calibri"/>
                <w:sz w:val="22"/>
              </w:rPr>
              <w:t>will bind to the fluoride ions and prevent further tissue destruction, but</w:t>
            </w:r>
            <w:r w:rsidR="0009419B">
              <w:rPr>
                <w:rFonts w:ascii="Calibri" w:hAnsi="Calibri"/>
                <w:sz w:val="22"/>
              </w:rPr>
              <w:t xml:space="preserve"> to be effective they must be applied quickly, even before burns are felt.</w:t>
            </w:r>
          </w:p>
          <w:p w14:paraId="67DFAE20" w14:textId="77777777" w:rsidR="0057293B" w:rsidRPr="00D361AD" w:rsidRDefault="0057293B" w:rsidP="0057293B">
            <w:pPr>
              <w:spacing w:after="0" w:line="240" w:lineRule="auto"/>
              <w:rPr>
                <w:b/>
                <w:color w:val="000000" w:themeColor="text1"/>
              </w:rPr>
            </w:pPr>
            <w:r w:rsidRPr="00D361AD">
              <w:rPr>
                <w:b/>
                <w:color w:val="000000" w:themeColor="text1"/>
              </w:rPr>
              <w:t>Skin exposure:</w:t>
            </w:r>
          </w:p>
          <w:p w14:paraId="0B27F4F1" w14:textId="5F016804" w:rsidR="0057293B" w:rsidRDefault="00B4162C" w:rsidP="0009419B">
            <w:pPr>
              <w:pStyle w:val="ListParagraph"/>
              <w:numPr>
                <w:ilvl w:val="0"/>
                <w:numId w:val="9"/>
              </w:numPr>
              <w:ind w:left="212" w:hanging="180"/>
              <w:rPr>
                <w:rFonts w:ascii="Calibri" w:hAnsi="Calibri"/>
                <w:sz w:val="22"/>
              </w:rPr>
            </w:pPr>
            <w:r>
              <w:rPr>
                <w:rFonts w:ascii="Calibri" w:hAnsi="Calibri"/>
                <w:sz w:val="22"/>
              </w:rPr>
              <w:t>F</w:t>
            </w:r>
            <w:r w:rsidR="0057293B" w:rsidRPr="0057293B">
              <w:rPr>
                <w:rFonts w:ascii="Calibri" w:hAnsi="Calibri"/>
                <w:sz w:val="22"/>
              </w:rPr>
              <w:t xml:space="preserve">lush with water for 5 minutes then </w:t>
            </w:r>
            <w:r w:rsidR="000A4AA5">
              <w:rPr>
                <w:rFonts w:ascii="Calibri" w:hAnsi="Calibri"/>
                <w:sz w:val="22"/>
              </w:rPr>
              <w:t>soak are</w:t>
            </w:r>
            <w:r w:rsidR="0009419B">
              <w:rPr>
                <w:rFonts w:ascii="Calibri" w:hAnsi="Calibri"/>
                <w:sz w:val="22"/>
              </w:rPr>
              <w:t>a</w:t>
            </w:r>
            <w:r w:rsidR="000A4AA5">
              <w:rPr>
                <w:rFonts w:ascii="Calibri" w:hAnsi="Calibri"/>
                <w:sz w:val="22"/>
              </w:rPr>
              <w:t xml:space="preserve"> in an iced </w:t>
            </w:r>
            <w:r w:rsidR="0009419B">
              <w:rPr>
                <w:rFonts w:ascii="Calibri" w:hAnsi="Calibri"/>
                <w:sz w:val="22"/>
              </w:rPr>
              <w:t xml:space="preserve">(cubes not shaved) </w:t>
            </w:r>
            <w:proofErr w:type="spellStart"/>
            <w:r w:rsidR="000A4AA5">
              <w:rPr>
                <w:rFonts w:ascii="Calibri" w:hAnsi="Calibri"/>
                <w:sz w:val="22"/>
              </w:rPr>
              <w:t>benz</w:t>
            </w:r>
            <w:r w:rsidR="0009419B">
              <w:rPr>
                <w:rFonts w:ascii="Calibri" w:hAnsi="Calibri"/>
                <w:sz w:val="22"/>
              </w:rPr>
              <w:t>a</w:t>
            </w:r>
            <w:r w:rsidR="000A4AA5">
              <w:rPr>
                <w:rFonts w:ascii="Calibri" w:hAnsi="Calibri"/>
                <w:sz w:val="22"/>
              </w:rPr>
              <w:t>lkonium</w:t>
            </w:r>
            <w:proofErr w:type="spellEnd"/>
            <w:r w:rsidR="000A4AA5">
              <w:rPr>
                <w:rFonts w:ascii="Calibri" w:hAnsi="Calibri"/>
                <w:sz w:val="22"/>
              </w:rPr>
              <w:t xml:space="preserve"> chloride (0.13%) solution or </w:t>
            </w:r>
            <w:r w:rsidR="005E0454">
              <w:rPr>
                <w:rFonts w:ascii="Calibri" w:hAnsi="Calibri"/>
                <w:sz w:val="22"/>
              </w:rPr>
              <w:t xml:space="preserve">rub </w:t>
            </w:r>
            <w:r>
              <w:rPr>
                <w:rFonts w:ascii="Calibri" w:hAnsi="Calibri"/>
                <w:sz w:val="22"/>
              </w:rPr>
              <w:t xml:space="preserve">calcium gluconate </w:t>
            </w:r>
            <w:r w:rsidR="005E0454">
              <w:rPr>
                <w:rFonts w:ascii="Calibri" w:hAnsi="Calibri"/>
                <w:sz w:val="22"/>
              </w:rPr>
              <w:t>gel</w:t>
            </w:r>
            <w:r w:rsidR="000A4AA5">
              <w:rPr>
                <w:rFonts w:ascii="Calibri" w:hAnsi="Calibri"/>
                <w:sz w:val="22"/>
              </w:rPr>
              <w:t xml:space="preserve"> onto the burn site. </w:t>
            </w:r>
            <w:r w:rsidR="0057293B" w:rsidRPr="0057293B">
              <w:rPr>
                <w:rFonts w:ascii="Calibri" w:hAnsi="Calibri"/>
                <w:sz w:val="22"/>
              </w:rPr>
              <w:t xml:space="preserve">Continue to </w:t>
            </w:r>
            <w:r w:rsidR="000A4AA5">
              <w:rPr>
                <w:rFonts w:ascii="Calibri" w:hAnsi="Calibri"/>
                <w:sz w:val="22"/>
              </w:rPr>
              <w:t xml:space="preserve">soak in </w:t>
            </w:r>
            <w:proofErr w:type="spellStart"/>
            <w:r w:rsidR="000A4AA5">
              <w:rPr>
                <w:rFonts w:ascii="Calibri" w:hAnsi="Calibri"/>
                <w:sz w:val="22"/>
              </w:rPr>
              <w:t>benzalkonium</w:t>
            </w:r>
            <w:proofErr w:type="spellEnd"/>
            <w:r w:rsidR="000A4AA5">
              <w:rPr>
                <w:rFonts w:ascii="Calibri" w:hAnsi="Calibri"/>
                <w:sz w:val="22"/>
              </w:rPr>
              <w:t xml:space="preserve"> chloride or </w:t>
            </w:r>
            <w:r w:rsidR="0057293B" w:rsidRPr="0057293B">
              <w:rPr>
                <w:rFonts w:ascii="Calibri" w:hAnsi="Calibri"/>
                <w:sz w:val="22"/>
              </w:rPr>
              <w:t>massage the calcium gluconate gel into the burn site during transportation to a medical facility and whi</w:t>
            </w:r>
            <w:r w:rsidR="000A4AA5">
              <w:rPr>
                <w:rFonts w:ascii="Calibri" w:hAnsi="Calibri"/>
                <w:sz w:val="22"/>
              </w:rPr>
              <w:t>le waiting to see a physician.</w:t>
            </w:r>
          </w:p>
          <w:p w14:paraId="2CC49949" w14:textId="430FB187" w:rsidR="0009419B" w:rsidRPr="0009419B" w:rsidRDefault="0009419B" w:rsidP="00C214BC">
            <w:pPr>
              <w:pStyle w:val="ListParagraph"/>
              <w:numPr>
                <w:ilvl w:val="0"/>
                <w:numId w:val="9"/>
              </w:numPr>
              <w:ind w:left="212" w:hanging="180"/>
              <w:rPr>
                <w:rFonts w:ascii="Calibri" w:hAnsi="Calibri"/>
                <w:sz w:val="22"/>
              </w:rPr>
            </w:pPr>
            <w:r w:rsidRPr="0009419B">
              <w:rPr>
                <w:rFonts w:ascii="Calibri" w:hAnsi="Calibri"/>
                <w:sz w:val="22"/>
              </w:rPr>
              <w:t xml:space="preserve">If </w:t>
            </w:r>
            <w:r>
              <w:rPr>
                <w:rFonts w:ascii="Calibri" w:hAnsi="Calibri"/>
                <w:sz w:val="22"/>
              </w:rPr>
              <w:t xml:space="preserve">immersion in </w:t>
            </w:r>
            <w:proofErr w:type="spellStart"/>
            <w:r>
              <w:rPr>
                <w:rFonts w:ascii="Calibri" w:hAnsi="Calibri"/>
                <w:sz w:val="22"/>
              </w:rPr>
              <w:t>benzalkonium</w:t>
            </w:r>
            <w:proofErr w:type="spellEnd"/>
            <w:r>
              <w:rPr>
                <w:rFonts w:ascii="Calibri" w:hAnsi="Calibri"/>
                <w:sz w:val="22"/>
              </w:rPr>
              <w:t xml:space="preserve"> chloride </w:t>
            </w:r>
            <w:r w:rsidRPr="0009419B">
              <w:rPr>
                <w:rFonts w:ascii="Calibri" w:hAnsi="Calibri"/>
                <w:sz w:val="22"/>
              </w:rPr>
              <w:t>solution is not practical, soaked compresses of the same iced solution should</w:t>
            </w:r>
            <w:r>
              <w:rPr>
                <w:rFonts w:ascii="Calibri" w:hAnsi="Calibri"/>
                <w:sz w:val="22"/>
              </w:rPr>
              <w:t xml:space="preserve"> </w:t>
            </w:r>
            <w:r w:rsidRPr="0009419B">
              <w:rPr>
                <w:rFonts w:ascii="Calibri" w:hAnsi="Calibri"/>
                <w:sz w:val="22"/>
              </w:rPr>
              <w:t>be applied to the burned area</w:t>
            </w:r>
            <w:r>
              <w:rPr>
                <w:rFonts w:ascii="Calibri" w:hAnsi="Calibri"/>
                <w:sz w:val="22"/>
              </w:rPr>
              <w:t>.</w:t>
            </w:r>
          </w:p>
          <w:p w14:paraId="16EC89EF" w14:textId="4BE98427" w:rsidR="0057293B" w:rsidRPr="0057293B" w:rsidRDefault="0057293B" w:rsidP="0057293B">
            <w:pPr>
              <w:pStyle w:val="ListParagraph"/>
              <w:numPr>
                <w:ilvl w:val="0"/>
                <w:numId w:val="9"/>
              </w:numPr>
              <w:ind w:left="212" w:hanging="180"/>
              <w:rPr>
                <w:rFonts w:ascii="Calibri" w:hAnsi="Calibri"/>
                <w:sz w:val="22"/>
              </w:rPr>
            </w:pPr>
            <w:r w:rsidRPr="0057293B">
              <w:rPr>
                <w:rFonts w:ascii="Calibri" w:hAnsi="Calibri"/>
                <w:sz w:val="22"/>
              </w:rPr>
              <w:t xml:space="preserve">If not using calcium gluconate gel, continually rinse with water until treatment </w:t>
            </w:r>
            <w:r w:rsidR="001F1587">
              <w:rPr>
                <w:rFonts w:ascii="Calibri" w:hAnsi="Calibri"/>
                <w:sz w:val="22"/>
              </w:rPr>
              <w:t>is</w:t>
            </w:r>
            <w:r w:rsidRPr="0057293B">
              <w:rPr>
                <w:rFonts w:ascii="Calibri" w:hAnsi="Calibri"/>
                <w:sz w:val="22"/>
              </w:rPr>
              <w:t xml:space="preserve"> provided.</w:t>
            </w:r>
          </w:p>
          <w:p w14:paraId="72DDD5DD" w14:textId="77777777" w:rsidR="00A720E2" w:rsidRPr="00D361AD" w:rsidRDefault="00A720E2" w:rsidP="00D361AD">
            <w:pPr>
              <w:spacing w:after="0" w:line="240" w:lineRule="auto"/>
              <w:rPr>
                <w:b/>
                <w:color w:val="000000" w:themeColor="text1"/>
              </w:rPr>
            </w:pPr>
            <w:r w:rsidRPr="00D361AD">
              <w:rPr>
                <w:b/>
                <w:color w:val="000000" w:themeColor="text1"/>
              </w:rPr>
              <w:t>Eye exposure:</w:t>
            </w:r>
          </w:p>
          <w:p w14:paraId="436264F7" w14:textId="77777777" w:rsidR="00A720E2" w:rsidRPr="0057293B" w:rsidRDefault="00A720E2" w:rsidP="0057293B">
            <w:pPr>
              <w:pStyle w:val="ListParagraph"/>
              <w:numPr>
                <w:ilvl w:val="0"/>
                <w:numId w:val="9"/>
              </w:numPr>
              <w:ind w:left="212" w:hanging="180"/>
              <w:rPr>
                <w:rFonts w:ascii="Calibri" w:hAnsi="Calibri"/>
                <w:sz w:val="22"/>
              </w:rPr>
            </w:pPr>
            <w:r w:rsidRPr="0057293B">
              <w:rPr>
                <w:rFonts w:ascii="Calibri" w:hAnsi="Calibri"/>
                <w:sz w:val="22"/>
              </w:rPr>
              <w:t xml:space="preserve">Flush eyes for at least 15 minutes with large amounts of gently flowing water. </w:t>
            </w:r>
          </w:p>
          <w:p w14:paraId="30C81DF1" w14:textId="3A00BAF4" w:rsidR="00A720E2" w:rsidRPr="0057293B" w:rsidRDefault="00A720E2" w:rsidP="0057293B">
            <w:pPr>
              <w:pStyle w:val="ListParagraph"/>
              <w:numPr>
                <w:ilvl w:val="0"/>
                <w:numId w:val="9"/>
              </w:numPr>
              <w:ind w:left="212" w:hanging="180"/>
              <w:rPr>
                <w:rFonts w:ascii="Calibri" w:hAnsi="Calibri"/>
                <w:sz w:val="22"/>
              </w:rPr>
            </w:pPr>
            <w:r w:rsidRPr="0057293B">
              <w:rPr>
                <w:rFonts w:ascii="Calibri" w:hAnsi="Calibri"/>
                <w:sz w:val="22"/>
              </w:rPr>
              <w:t>If sterile calcium gluconate solution (1%) is available, flushing eyes may be limited to 5 minutes</w:t>
            </w:r>
            <w:r w:rsidR="00E83974">
              <w:rPr>
                <w:rFonts w:ascii="Calibri" w:hAnsi="Calibri"/>
                <w:sz w:val="22"/>
              </w:rPr>
              <w:t>. Afterward, use a syringe</w:t>
            </w:r>
            <w:r w:rsidR="00066D64">
              <w:rPr>
                <w:rFonts w:ascii="Calibri" w:hAnsi="Calibri"/>
                <w:sz w:val="22"/>
              </w:rPr>
              <w:t xml:space="preserve"> (no needles!)</w:t>
            </w:r>
            <w:r w:rsidR="00E83974">
              <w:rPr>
                <w:rFonts w:ascii="Calibri" w:hAnsi="Calibri"/>
                <w:sz w:val="22"/>
              </w:rPr>
              <w:t xml:space="preserve"> to repeatedly irrigate the eye(s) with the 1% solution. </w:t>
            </w:r>
            <w:r w:rsidRPr="0057293B">
              <w:rPr>
                <w:rFonts w:ascii="Calibri" w:hAnsi="Calibri"/>
                <w:sz w:val="22"/>
              </w:rPr>
              <w:t xml:space="preserve"> </w:t>
            </w:r>
          </w:p>
          <w:p w14:paraId="3943D709" w14:textId="7B6E4943" w:rsidR="00A720E2" w:rsidRPr="0057293B" w:rsidRDefault="00A720E2" w:rsidP="0057293B">
            <w:pPr>
              <w:pStyle w:val="ListParagraph"/>
              <w:numPr>
                <w:ilvl w:val="0"/>
                <w:numId w:val="9"/>
              </w:numPr>
              <w:ind w:left="212" w:hanging="180"/>
              <w:rPr>
                <w:rFonts w:ascii="Calibri" w:hAnsi="Calibri"/>
                <w:sz w:val="22"/>
              </w:rPr>
            </w:pPr>
            <w:r w:rsidRPr="0057293B">
              <w:rPr>
                <w:rFonts w:ascii="Calibri" w:hAnsi="Calibri"/>
                <w:sz w:val="22"/>
              </w:rPr>
              <w:t>Take the victim to a doctor, preferably an eye specialist, as soon as possible. Use ice water compresses on the eyes during transportation.</w:t>
            </w:r>
          </w:p>
          <w:p w14:paraId="2332A445" w14:textId="5BB0B715" w:rsidR="00E83974" w:rsidRDefault="00E83974" w:rsidP="008C1012">
            <w:pPr>
              <w:spacing w:after="0" w:line="240" w:lineRule="auto"/>
            </w:pPr>
            <w:r>
              <w:rPr>
                <w:b/>
                <w:color w:val="000000" w:themeColor="text1"/>
              </w:rPr>
              <w:t>Inhalation</w:t>
            </w:r>
            <w:r w:rsidRPr="00D361AD">
              <w:rPr>
                <w:b/>
                <w:color w:val="000000" w:themeColor="text1"/>
              </w:rPr>
              <w:t>:</w:t>
            </w:r>
            <w:r>
              <w:t xml:space="preserve"> Remove victim to uncontaminated area. Seek immediate medical attention.</w:t>
            </w:r>
            <w:r w:rsidRPr="008056BC">
              <w:t xml:space="preserve"> </w:t>
            </w:r>
          </w:p>
          <w:p w14:paraId="413F65E6" w14:textId="2E394364" w:rsidR="00A720E2" w:rsidRPr="00E83974" w:rsidRDefault="00A720E2" w:rsidP="0009419B">
            <w:pPr>
              <w:spacing w:after="0" w:line="240" w:lineRule="auto"/>
              <w:rPr>
                <w:color w:val="000000" w:themeColor="text1"/>
              </w:rPr>
            </w:pPr>
            <w:r w:rsidRPr="00D361AD">
              <w:rPr>
                <w:b/>
                <w:color w:val="000000" w:themeColor="text1"/>
              </w:rPr>
              <w:t>Ingestion:</w:t>
            </w:r>
            <w:r w:rsidR="00E83974">
              <w:t xml:space="preserve"> </w:t>
            </w:r>
            <w:r w:rsidR="0009419B">
              <w:t>DO NOT INDUCE VOMITING. Seek immediate medical attention.</w:t>
            </w:r>
            <w:r w:rsidRPr="00E83974">
              <w:t xml:space="preserve"> </w:t>
            </w:r>
          </w:p>
        </w:tc>
      </w:tr>
      <w:tr w:rsidR="00D361AD" w:rsidRPr="00BC0A21" w14:paraId="1B6ADB64" w14:textId="77777777" w:rsidTr="0009419B">
        <w:trPr>
          <w:trHeight w:val="219"/>
        </w:trPr>
        <w:tc>
          <w:tcPr>
            <w:tcW w:w="448" w:type="dxa"/>
            <w:vMerge/>
            <w:tcBorders>
              <w:left w:val="thickThinSmallGap" w:sz="24" w:space="0" w:color="auto"/>
            </w:tcBorders>
            <w:shd w:val="clear" w:color="auto" w:fill="auto"/>
          </w:tcPr>
          <w:p w14:paraId="652036D1" w14:textId="77777777" w:rsidR="00D361AD" w:rsidRPr="00BC0A21" w:rsidRDefault="00D361AD" w:rsidP="00D361AD">
            <w:pPr>
              <w:spacing w:after="0" w:line="240" w:lineRule="auto"/>
            </w:pPr>
          </w:p>
        </w:tc>
        <w:tc>
          <w:tcPr>
            <w:tcW w:w="1428" w:type="dxa"/>
            <w:shd w:val="clear" w:color="auto" w:fill="auto"/>
            <w:vAlign w:val="center"/>
          </w:tcPr>
          <w:p w14:paraId="1FE3E411" w14:textId="6D048A76" w:rsidR="00D361AD" w:rsidRPr="0027099C" w:rsidRDefault="00D361AD" w:rsidP="00D361AD">
            <w:pPr>
              <w:spacing w:after="0" w:line="240" w:lineRule="auto"/>
              <w:jc w:val="center"/>
              <w:rPr>
                <w:rFonts w:eastAsiaTheme="majorEastAsia" w:cstheme="majorBidi"/>
                <w:b/>
                <w:bCs/>
                <w:color w:val="000000" w:themeColor="text1"/>
                <w:sz w:val="24"/>
                <w:szCs w:val="24"/>
              </w:rPr>
            </w:pPr>
            <w:r w:rsidRPr="0027099C">
              <w:rPr>
                <w:rFonts w:eastAsiaTheme="majorEastAsia" w:cstheme="majorBidi"/>
                <w:b/>
                <w:bCs/>
                <w:color w:val="000000" w:themeColor="text1"/>
                <w:sz w:val="24"/>
                <w:szCs w:val="24"/>
              </w:rPr>
              <w:t>Spills</w:t>
            </w:r>
          </w:p>
        </w:tc>
        <w:tc>
          <w:tcPr>
            <w:tcW w:w="9008" w:type="dxa"/>
            <w:gridSpan w:val="12"/>
            <w:tcBorders>
              <w:right w:val="thinThickSmallGap" w:sz="24" w:space="0" w:color="auto"/>
            </w:tcBorders>
            <w:shd w:val="clear" w:color="auto" w:fill="auto"/>
            <w:vAlign w:val="center"/>
          </w:tcPr>
          <w:p w14:paraId="688814FA" w14:textId="71EB5C56" w:rsidR="00D361AD" w:rsidRPr="00A06420" w:rsidRDefault="00D361AD" w:rsidP="00A06420">
            <w:pPr>
              <w:pStyle w:val="ListParagraph"/>
              <w:numPr>
                <w:ilvl w:val="0"/>
                <w:numId w:val="9"/>
              </w:numPr>
              <w:ind w:left="212" w:hanging="180"/>
              <w:rPr>
                <w:rFonts w:ascii="Calibri" w:hAnsi="Calibri"/>
                <w:sz w:val="22"/>
              </w:rPr>
            </w:pPr>
            <w:r w:rsidRPr="00A06420">
              <w:rPr>
                <w:rFonts w:ascii="Calibri" w:hAnsi="Calibri"/>
                <w:b/>
                <w:sz w:val="22"/>
              </w:rPr>
              <w:t>Spill &gt;5 ml:</w:t>
            </w:r>
            <w:r w:rsidRPr="00A06420">
              <w:rPr>
                <w:rFonts w:ascii="Calibri" w:hAnsi="Calibri"/>
                <w:sz w:val="22"/>
              </w:rPr>
              <w:t xml:space="preserve"> On Duke’s Durham campus, any spill &gt;5 ml </w:t>
            </w:r>
            <w:r w:rsidR="00F7298D">
              <w:rPr>
                <w:rFonts w:ascii="Calibri" w:hAnsi="Calibri"/>
                <w:sz w:val="22"/>
              </w:rPr>
              <w:t>hydrofluoric acid</w:t>
            </w:r>
            <w:r w:rsidRPr="00A06420">
              <w:rPr>
                <w:rFonts w:ascii="Calibri" w:hAnsi="Calibri"/>
                <w:sz w:val="22"/>
              </w:rPr>
              <w:t xml:space="preserve"> must be referred to the OESO spill team by calling 911 from a campus phone or 919-684-2444 from any phone.</w:t>
            </w:r>
          </w:p>
          <w:p w14:paraId="33DBAA2B" w14:textId="7C7B9B28" w:rsidR="00A06420" w:rsidRDefault="00D361AD" w:rsidP="005E0454">
            <w:pPr>
              <w:pStyle w:val="ListParagraph"/>
              <w:numPr>
                <w:ilvl w:val="0"/>
                <w:numId w:val="9"/>
              </w:numPr>
              <w:ind w:left="212" w:hanging="180"/>
              <w:rPr>
                <w:rFonts w:ascii="Calibri" w:hAnsi="Calibri"/>
                <w:sz w:val="22"/>
              </w:rPr>
            </w:pPr>
            <w:r w:rsidRPr="00A06420">
              <w:rPr>
                <w:rFonts w:ascii="Calibri" w:hAnsi="Calibri"/>
                <w:b/>
                <w:sz w:val="22"/>
              </w:rPr>
              <w:t xml:space="preserve">Spills &lt;5 ml: </w:t>
            </w:r>
            <w:r w:rsidR="00A06420">
              <w:rPr>
                <w:rFonts w:ascii="Calibri" w:hAnsi="Calibri"/>
                <w:sz w:val="22"/>
              </w:rPr>
              <w:t>Absorb</w:t>
            </w:r>
            <w:r w:rsidRPr="00A06420">
              <w:rPr>
                <w:rFonts w:ascii="Calibri" w:hAnsi="Calibri"/>
                <w:sz w:val="22"/>
              </w:rPr>
              <w:t xml:space="preserve"> using magnesium sulfate, soda lime, sodium carbonate (Na</w:t>
            </w:r>
            <w:r w:rsidRPr="00E16C4D">
              <w:rPr>
                <w:rFonts w:ascii="Calibri" w:hAnsi="Calibri"/>
                <w:sz w:val="22"/>
                <w:vertAlign w:val="subscript"/>
              </w:rPr>
              <w:t>2</w:t>
            </w:r>
            <w:r w:rsidRPr="00A06420">
              <w:rPr>
                <w:rFonts w:ascii="Calibri" w:hAnsi="Calibri"/>
                <w:sz w:val="22"/>
              </w:rPr>
              <w:t>CO</w:t>
            </w:r>
            <w:r w:rsidRPr="00E16C4D">
              <w:rPr>
                <w:rFonts w:ascii="Calibri" w:hAnsi="Calibri"/>
                <w:sz w:val="22"/>
                <w:vertAlign w:val="subscript"/>
              </w:rPr>
              <w:t>3</w:t>
            </w:r>
            <w:r w:rsidRPr="00A06420">
              <w:rPr>
                <w:rFonts w:ascii="Calibri" w:hAnsi="Calibri"/>
                <w:sz w:val="22"/>
              </w:rPr>
              <w:t xml:space="preserve">), or other </w:t>
            </w:r>
            <w:r w:rsidR="004E585B">
              <w:rPr>
                <w:rFonts w:ascii="Calibri" w:hAnsi="Calibri"/>
                <w:sz w:val="22"/>
              </w:rPr>
              <w:t>spill absorbent specified for hydrofluoric acid</w:t>
            </w:r>
            <w:r w:rsidRPr="00A06420">
              <w:rPr>
                <w:rFonts w:ascii="Calibri" w:hAnsi="Calibri"/>
                <w:sz w:val="22"/>
              </w:rPr>
              <w:t xml:space="preserve">.  </w:t>
            </w:r>
            <w:r w:rsidR="005E0454" w:rsidRPr="002B3595">
              <w:rPr>
                <w:rFonts w:ascii="Calibri" w:hAnsi="Calibri"/>
                <w:b/>
                <w:sz w:val="22"/>
              </w:rPr>
              <w:t>DO NOT</w:t>
            </w:r>
            <w:r w:rsidR="005E0454" w:rsidRPr="00A06420">
              <w:rPr>
                <w:rFonts w:ascii="Calibri" w:hAnsi="Calibri"/>
                <w:sz w:val="22"/>
              </w:rPr>
              <w:t xml:space="preserve"> use organic spill kits </w:t>
            </w:r>
            <w:r w:rsidR="004E585B">
              <w:rPr>
                <w:rFonts w:ascii="Calibri" w:hAnsi="Calibri"/>
                <w:sz w:val="22"/>
              </w:rPr>
              <w:t>containing</w:t>
            </w:r>
            <w:r w:rsidR="005E0454" w:rsidRPr="00A06420">
              <w:rPr>
                <w:rFonts w:ascii="Calibri" w:hAnsi="Calibri"/>
                <w:sz w:val="22"/>
              </w:rPr>
              <w:t xml:space="preserve"> Floor-</w:t>
            </w:r>
            <w:proofErr w:type="spellStart"/>
            <w:r w:rsidR="005E0454" w:rsidRPr="00A06420">
              <w:rPr>
                <w:rFonts w:ascii="Calibri" w:hAnsi="Calibri"/>
                <w:sz w:val="22"/>
              </w:rPr>
              <w:t>Dri</w:t>
            </w:r>
            <w:proofErr w:type="spellEnd"/>
            <w:r w:rsidR="005E0454" w:rsidRPr="00A06420">
              <w:rPr>
                <w:rFonts w:ascii="Calibri" w:hAnsi="Calibri"/>
                <w:sz w:val="22"/>
              </w:rPr>
              <w:t xml:space="preserve">, kitty litter, or sand because a toxic gas (silicon tetrafluoride) will be created.  </w:t>
            </w:r>
          </w:p>
          <w:p w14:paraId="4A08E907" w14:textId="77777777" w:rsidR="00D361AD" w:rsidRPr="00066D64" w:rsidRDefault="00D361AD" w:rsidP="00CB7AD8">
            <w:pPr>
              <w:pStyle w:val="ListParagraph"/>
              <w:numPr>
                <w:ilvl w:val="0"/>
                <w:numId w:val="9"/>
              </w:numPr>
              <w:ind w:left="212" w:hanging="180"/>
              <w:rPr>
                <w:rFonts w:asciiTheme="minorHAnsi" w:hAnsiTheme="minorHAnsi" w:cstheme="minorHAnsi"/>
                <w:sz w:val="22"/>
              </w:rPr>
            </w:pPr>
            <w:r w:rsidRPr="00A06420">
              <w:rPr>
                <w:rFonts w:asciiTheme="minorHAnsi" w:hAnsiTheme="minorHAnsi" w:cstheme="minorHAnsi"/>
                <w:b/>
                <w:bCs/>
                <w:color w:val="000000" w:themeColor="text1"/>
                <w:sz w:val="22"/>
              </w:rPr>
              <w:t>AFTER</w:t>
            </w:r>
            <w:r w:rsidRPr="00A06420">
              <w:rPr>
                <w:rFonts w:asciiTheme="minorHAnsi" w:hAnsiTheme="minorHAnsi" w:cstheme="minorHAnsi"/>
                <w:bCs/>
                <w:color w:val="000000" w:themeColor="text1"/>
                <w:sz w:val="22"/>
              </w:rPr>
              <w:t xml:space="preserve"> the spill has been absorbed, use a 10% sodium carbonate solution to </w:t>
            </w:r>
            <w:r w:rsidR="00CB7AD8">
              <w:rPr>
                <w:rFonts w:asciiTheme="minorHAnsi" w:hAnsiTheme="minorHAnsi" w:cstheme="minorHAnsi"/>
                <w:bCs/>
                <w:color w:val="000000" w:themeColor="text1"/>
                <w:sz w:val="22"/>
              </w:rPr>
              <w:t xml:space="preserve">clean </w:t>
            </w:r>
            <w:r w:rsidRPr="00A06420">
              <w:rPr>
                <w:rFonts w:asciiTheme="minorHAnsi" w:hAnsiTheme="minorHAnsi" w:cstheme="minorHAnsi"/>
                <w:bCs/>
                <w:color w:val="000000" w:themeColor="text1"/>
                <w:sz w:val="22"/>
              </w:rPr>
              <w:t>the area.</w:t>
            </w:r>
          </w:p>
          <w:p w14:paraId="04B1287C" w14:textId="711C8D85" w:rsidR="00066D64" w:rsidRPr="00A06420" w:rsidRDefault="00066D64" w:rsidP="00CB7AD8">
            <w:pPr>
              <w:pStyle w:val="ListParagraph"/>
              <w:numPr>
                <w:ilvl w:val="0"/>
                <w:numId w:val="9"/>
              </w:numPr>
              <w:ind w:left="212" w:hanging="180"/>
              <w:rPr>
                <w:rFonts w:asciiTheme="minorHAnsi" w:hAnsiTheme="minorHAnsi" w:cstheme="minorHAnsi"/>
                <w:sz w:val="22"/>
              </w:rPr>
            </w:pPr>
            <w:r w:rsidRPr="00066D64">
              <w:rPr>
                <w:rFonts w:asciiTheme="minorHAnsi" w:hAnsiTheme="minorHAnsi" w:cstheme="minorHAnsi"/>
                <w:sz w:val="22"/>
              </w:rPr>
              <w:t xml:space="preserve">See Emergency Response </w:t>
            </w:r>
            <w:hyperlink r:id="rId26" w:history="1">
              <w:r w:rsidRPr="00066D64">
                <w:rPr>
                  <w:rStyle w:val="Hyperlink"/>
                  <w:rFonts w:asciiTheme="minorHAnsi" w:hAnsiTheme="minorHAnsi" w:cstheme="minorHAnsi"/>
                  <w:sz w:val="22"/>
                </w:rPr>
                <w:t>webpage</w:t>
              </w:r>
            </w:hyperlink>
            <w:r w:rsidRPr="00066D64">
              <w:rPr>
                <w:rFonts w:asciiTheme="minorHAnsi" w:hAnsiTheme="minorHAnsi" w:cstheme="minorHAnsi"/>
                <w:sz w:val="22"/>
              </w:rPr>
              <w:t xml:space="preserve"> or flip chart and/or lab specific chemical hygiene plan.</w:t>
            </w:r>
          </w:p>
        </w:tc>
      </w:tr>
      <w:tr w:rsidR="00D361AD" w:rsidRPr="00BC0A21" w14:paraId="637E6A86" w14:textId="77777777" w:rsidTr="0009419B">
        <w:trPr>
          <w:trHeight w:val="218"/>
        </w:trPr>
        <w:tc>
          <w:tcPr>
            <w:tcW w:w="448" w:type="dxa"/>
            <w:vMerge/>
            <w:tcBorders>
              <w:left w:val="thickThinSmallGap" w:sz="24" w:space="0" w:color="auto"/>
            </w:tcBorders>
            <w:shd w:val="clear" w:color="auto" w:fill="auto"/>
          </w:tcPr>
          <w:p w14:paraId="0940304B" w14:textId="77777777" w:rsidR="00D361AD" w:rsidRPr="00BC0A21" w:rsidRDefault="00D361AD" w:rsidP="00D361AD">
            <w:pPr>
              <w:spacing w:after="0" w:line="240" w:lineRule="auto"/>
            </w:pPr>
          </w:p>
        </w:tc>
        <w:tc>
          <w:tcPr>
            <w:tcW w:w="1428" w:type="dxa"/>
            <w:shd w:val="clear" w:color="auto" w:fill="auto"/>
            <w:vAlign w:val="center"/>
          </w:tcPr>
          <w:p w14:paraId="7E89521B" w14:textId="1FF0DA48" w:rsidR="00D361AD" w:rsidRPr="00BC0A21" w:rsidRDefault="00D361AD" w:rsidP="00D361AD">
            <w:pPr>
              <w:spacing w:after="0" w:line="240" w:lineRule="auto"/>
              <w:jc w:val="center"/>
              <w:rPr>
                <w:b/>
                <w:sz w:val="24"/>
                <w:szCs w:val="24"/>
              </w:rPr>
            </w:pPr>
            <w:r w:rsidRPr="00BC0A21">
              <w:rPr>
                <w:b/>
                <w:sz w:val="24"/>
                <w:szCs w:val="24"/>
              </w:rPr>
              <w:t>Waste</w:t>
            </w:r>
          </w:p>
        </w:tc>
        <w:tc>
          <w:tcPr>
            <w:tcW w:w="9008" w:type="dxa"/>
            <w:gridSpan w:val="12"/>
            <w:tcBorders>
              <w:right w:val="thinThickSmallGap" w:sz="24" w:space="0" w:color="auto"/>
            </w:tcBorders>
            <w:shd w:val="clear" w:color="auto" w:fill="auto"/>
            <w:vAlign w:val="center"/>
          </w:tcPr>
          <w:p w14:paraId="751FE418" w14:textId="6213A972" w:rsidR="00D361AD" w:rsidRPr="00BC0A21" w:rsidRDefault="00D049B8" w:rsidP="0009419B">
            <w:pPr>
              <w:spacing w:after="0" w:line="240" w:lineRule="auto"/>
            </w:pPr>
            <w:r w:rsidRPr="00413645">
              <w:rPr>
                <w:rFonts w:asciiTheme="minorHAnsi" w:hAnsiTheme="minorHAnsi" w:cs="Arial"/>
              </w:rPr>
              <w:t>See lab-specific chemical hygiene plan</w:t>
            </w:r>
            <w:r w:rsidR="0009419B">
              <w:rPr>
                <w:rFonts w:asciiTheme="minorHAnsi" w:hAnsiTheme="minorHAnsi" w:cs="Arial"/>
              </w:rPr>
              <w:t xml:space="preserve"> or</w:t>
            </w:r>
            <w:r w:rsidRPr="00413645">
              <w:rPr>
                <w:rFonts w:asciiTheme="minorHAnsi" w:hAnsiTheme="minorHAnsi" w:cs="Arial"/>
              </w:rPr>
              <w:t xml:space="preserve"> </w:t>
            </w:r>
            <w:hyperlink r:id="rId27" w:history="1">
              <w:r w:rsidRPr="00413645">
                <w:rPr>
                  <w:rStyle w:val="Hyperlink"/>
                  <w:rFonts w:asciiTheme="minorHAnsi" w:hAnsiTheme="minorHAnsi" w:cs="Arial"/>
                </w:rPr>
                <w:t>Lab Chemical Waste Management Practice</w:t>
              </w:r>
            </w:hyperlink>
            <w:r w:rsidRPr="00413645">
              <w:rPr>
                <w:rFonts w:asciiTheme="minorHAnsi" w:hAnsiTheme="minorHAnsi" w:cs="Arial"/>
              </w:rPr>
              <w:t>.</w:t>
            </w:r>
          </w:p>
        </w:tc>
      </w:tr>
      <w:tr w:rsidR="00D361AD" w:rsidRPr="00BC0A21" w14:paraId="5CB2719D" w14:textId="77777777" w:rsidTr="0009419B">
        <w:trPr>
          <w:trHeight w:val="70"/>
        </w:trPr>
        <w:tc>
          <w:tcPr>
            <w:tcW w:w="448" w:type="dxa"/>
            <w:vMerge/>
            <w:tcBorders>
              <w:left w:val="thickThinSmallGap" w:sz="24" w:space="0" w:color="auto"/>
            </w:tcBorders>
            <w:shd w:val="clear" w:color="auto" w:fill="auto"/>
          </w:tcPr>
          <w:p w14:paraId="012EEA87" w14:textId="77777777" w:rsidR="00D361AD" w:rsidRPr="00BC0A21" w:rsidRDefault="00D361AD" w:rsidP="00D361AD">
            <w:pPr>
              <w:spacing w:after="0" w:line="240" w:lineRule="auto"/>
            </w:pPr>
          </w:p>
        </w:tc>
        <w:tc>
          <w:tcPr>
            <w:tcW w:w="1428" w:type="dxa"/>
            <w:shd w:val="clear" w:color="auto" w:fill="auto"/>
            <w:vAlign w:val="center"/>
          </w:tcPr>
          <w:p w14:paraId="7FE7E7C9" w14:textId="77777777" w:rsidR="00D361AD" w:rsidRPr="00BC0A21" w:rsidRDefault="00D361AD" w:rsidP="00D361AD">
            <w:pPr>
              <w:spacing w:after="0" w:line="240" w:lineRule="auto"/>
              <w:jc w:val="center"/>
              <w:rPr>
                <w:rFonts w:eastAsiaTheme="majorEastAsia" w:cstheme="majorBidi"/>
                <w:b/>
                <w:bCs/>
                <w:color w:val="5B9BD5" w:themeColor="accent1"/>
                <w:sz w:val="24"/>
                <w:szCs w:val="24"/>
              </w:rPr>
            </w:pPr>
            <w:r w:rsidRPr="00BC0A21">
              <w:rPr>
                <w:b/>
                <w:sz w:val="24"/>
                <w:szCs w:val="24"/>
              </w:rPr>
              <w:t>Training</w:t>
            </w:r>
          </w:p>
        </w:tc>
        <w:tc>
          <w:tcPr>
            <w:tcW w:w="9008" w:type="dxa"/>
            <w:gridSpan w:val="12"/>
            <w:tcBorders>
              <w:right w:val="thinThickSmallGap" w:sz="24" w:space="0" w:color="auto"/>
            </w:tcBorders>
            <w:shd w:val="clear" w:color="auto" w:fill="auto"/>
            <w:vAlign w:val="center"/>
          </w:tcPr>
          <w:p w14:paraId="7EB40F0D" w14:textId="4F2FF94C" w:rsidR="00D361AD" w:rsidRPr="00BC0A21" w:rsidRDefault="00D361AD" w:rsidP="005E0454">
            <w:pPr>
              <w:spacing w:after="0" w:line="240" w:lineRule="auto"/>
            </w:pPr>
            <w:r w:rsidRPr="00BC0A21">
              <w:t xml:space="preserve">Sign lab-specific </w:t>
            </w:r>
            <w:r w:rsidR="005E0454">
              <w:t>SOP</w:t>
            </w:r>
            <w:r w:rsidRPr="00BC0A21">
              <w:t xml:space="preserve"> to indicate review.</w:t>
            </w:r>
          </w:p>
        </w:tc>
      </w:tr>
      <w:tr w:rsidR="00D361AD" w:rsidRPr="00BC0A21" w14:paraId="0E6B6DF5" w14:textId="77777777" w:rsidTr="0009419B">
        <w:trPr>
          <w:trHeight w:val="70"/>
        </w:trPr>
        <w:tc>
          <w:tcPr>
            <w:tcW w:w="448" w:type="dxa"/>
            <w:vMerge/>
            <w:tcBorders>
              <w:left w:val="thickThinSmallGap" w:sz="24" w:space="0" w:color="auto"/>
              <w:bottom w:val="thinThickSmallGap" w:sz="24" w:space="0" w:color="auto"/>
            </w:tcBorders>
            <w:shd w:val="clear" w:color="auto" w:fill="auto"/>
          </w:tcPr>
          <w:p w14:paraId="44BD72AB" w14:textId="76EE4B36" w:rsidR="00D361AD" w:rsidRPr="00BC0A21" w:rsidRDefault="00D361AD" w:rsidP="00D361AD">
            <w:pPr>
              <w:spacing w:after="0" w:line="240" w:lineRule="auto"/>
            </w:pPr>
          </w:p>
        </w:tc>
        <w:tc>
          <w:tcPr>
            <w:tcW w:w="1428" w:type="dxa"/>
            <w:tcBorders>
              <w:bottom w:val="thinThickSmallGap" w:sz="24" w:space="0" w:color="auto"/>
            </w:tcBorders>
            <w:shd w:val="clear" w:color="auto" w:fill="auto"/>
            <w:vAlign w:val="center"/>
          </w:tcPr>
          <w:p w14:paraId="32E4F3C5" w14:textId="77777777" w:rsidR="00D361AD" w:rsidRPr="00BC0A21" w:rsidRDefault="00D361AD" w:rsidP="00D361AD">
            <w:pPr>
              <w:spacing w:after="0" w:line="240" w:lineRule="auto"/>
              <w:jc w:val="center"/>
              <w:rPr>
                <w:b/>
                <w:sz w:val="24"/>
                <w:szCs w:val="24"/>
              </w:rPr>
            </w:pPr>
            <w:r w:rsidRPr="00BC0A21">
              <w:rPr>
                <w:b/>
                <w:sz w:val="24"/>
                <w:szCs w:val="24"/>
              </w:rPr>
              <w:t>Questions</w:t>
            </w:r>
          </w:p>
        </w:tc>
        <w:tc>
          <w:tcPr>
            <w:tcW w:w="9008" w:type="dxa"/>
            <w:gridSpan w:val="12"/>
            <w:tcBorders>
              <w:bottom w:val="thinThickSmallGap" w:sz="24" w:space="0" w:color="auto"/>
              <w:right w:val="thinThickSmallGap" w:sz="24" w:space="0" w:color="auto"/>
            </w:tcBorders>
            <w:shd w:val="clear" w:color="auto" w:fill="auto"/>
            <w:vAlign w:val="center"/>
          </w:tcPr>
          <w:p w14:paraId="1468AAC1" w14:textId="0F047A3F" w:rsidR="00D361AD" w:rsidRPr="00BC0A21" w:rsidRDefault="00D361AD" w:rsidP="00E83974">
            <w:pPr>
              <w:spacing w:after="0" w:line="240" w:lineRule="auto"/>
            </w:pPr>
            <w:r w:rsidRPr="00BC0A21">
              <w:t xml:space="preserve">Contact OESO </w:t>
            </w:r>
            <w:r w:rsidR="00E83974">
              <w:t>Lab Safety</w:t>
            </w:r>
            <w:r w:rsidRPr="00BC0A21">
              <w:t xml:space="preserve"> 919-68</w:t>
            </w:r>
            <w:r w:rsidR="00E83974">
              <w:t>4-8822</w:t>
            </w:r>
            <w:r w:rsidRPr="00BC0A21">
              <w:t>.</w:t>
            </w:r>
          </w:p>
        </w:tc>
      </w:tr>
    </w:tbl>
    <w:p w14:paraId="1D169945" w14:textId="77777777" w:rsidR="0009419B" w:rsidRDefault="0009419B"/>
    <w:tbl>
      <w:tblPr>
        <w:tblW w:w="1080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A0" w:firstRow="1" w:lastRow="0" w:firstColumn="1" w:lastColumn="0" w:noHBand="0" w:noVBand="1"/>
      </w:tblPr>
      <w:tblGrid>
        <w:gridCol w:w="454"/>
        <w:gridCol w:w="1339"/>
        <w:gridCol w:w="2497"/>
        <w:gridCol w:w="1200"/>
        <w:gridCol w:w="807"/>
        <w:gridCol w:w="1025"/>
        <w:gridCol w:w="1858"/>
        <w:gridCol w:w="372"/>
        <w:gridCol w:w="89"/>
        <w:gridCol w:w="1160"/>
      </w:tblGrid>
      <w:tr w:rsidR="00E83974" w14:paraId="4C44E0FE" w14:textId="77777777" w:rsidTr="0009419B">
        <w:trPr>
          <w:trHeight w:val="1085"/>
        </w:trPr>
        <w:tc>
          <w:tcPr>
            <w:tcW w:w="1793" w:type="dxa"/>
            <w:gridSpan w:val="2"/>
            <w:tcBorders>
              <w:top w:val="thickThinSmallGap" w:sz="24" w:space="0" w:color="auto"/>
              <w:left w:val="thickThinSmallGap" w:sz="24" w:space="0" w:color="auto"/>
              <w:bottom w:val="single" w:sz="24" w:space="0" w:color="auto"/>
              <w:right w:val="nil"/>
            </w:tcBorders>
            <w:shd w:val="clear" w:color="auto" w:fill="D9D9D9"/>
          </w:tcPr>
          <w:p w14:paraId="7EA7A431" w14:textId="6C323BC0" w:rsidR="00E83974" w:rsidRPr="00B63410" w:rsidRDefault="00686CB8" w:rsidP="00E83974">
            <w:pPr>
              <w:spacing w:after="0" w:line="240" w:lineRule="auto"/>
              <w:jc w:val="center"/>
              <w:rPr>
                <w:b/>
              </w:rPr>
            </w:pPr>
            <w:r w:rsidRPr="00624DD0">
              <w:rPr>
                <w:noProof/>
                <w:sz w:val="18"/>
                <w:szCs w:val="18"/>
              </w:rPr>
              <w:drawing>
                <wp:anchor distT="0" distB="0" distL="114300" distR="114300" simplePos="0" relativeHeight="251767808" behindDoc="0" locked="0" layoutInCell="1" allowOverlap="1" wp14:anchorId="5B4ABA7A" wp14:editId="5A7524E6">
                  <wp:simplePos x="0" y="0"/>
                  <wp:positionH relativeFrom="column">
                    <wp:posOffset>791845</wp:posOffset>
                  </wp:positionH>
                  <wp:positionV relativeFrom="paragraph">
                    <wp:posOffset>126365</wp:posOffset>
                  </wp:positionV>
                  <wp:extent cx="469900" cy="469900"/>
                  <wp:effectExtent l="114300" t="114300" r="101600" b="1016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rot="18900000">
                            <a:off x="0" y="0"/>
                            <a:ext cx="469900" cy="469900"/>
                          </a:xfrm>
                          <a:prstGeom prst="rect">
                            <a:avLst/>
                          </a:prstGeom>
                        </pic:spPr>
                      </pic:pic>
                    </a:graphicData>
                  </a:graphic>
                </wp:anchor>
              </w:drawing>
            </w:r>
            <w:r w:rsidRPr="00624DD0">
              <w:rPr>
                <w:noProof/>
                <w:sz w:val="18"/>
                <w:szCs w:val="18"/>
              </w:rPr>
              <w:drawing>
                <wp:anchor distT="0" distB="0" distL="114300" distR="114300" simplePos="0" relativeHeight="251768832" behindDoc="0" locked="0" layoutInCell="1" allowOverlap="1" wp14:anchorId="536F2103" wp14:editId="0E54A0D0">
                  <wp:simplePos x="0" y="0"/>
                  <wp:positionH relativeFrom="column">
                    <wp:posOffset>134620</wp:posOffset>
                  </wp:positionH>
                  <wp:positionV relativeFrom="paragraph">
                    <wp:posOffset>127000</wp:posOffset>
                  </wp:positionV>
                  <wp:extent cx="470535" cy="470535"/>
                  <wp:effectExtent l="114300" t="114300" r="100965" b="10096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18900000">
                            <a:off x="0" y="0"/>
                            <a:ext cx="470535" cy="470535"/>
                          </a:xfrm>
                          <a:prstGeom prst="rect">
                            <a:avLst/>
                          </a:prstGeom>
                        </pic:spPr>
                      </pic:pic>
                    </a:graphicData>
                  </a:graphic>
                </wp:anchor>
              </w:drawing>
            </w:r>
            <w:r w:rsidR="00E83974">
              <w:t xml:space="preserve">          </w:t>
            </w:r>
          </w:p>
        </w:tc>
        <w:tc>
          <w:tcPr>
            <w:tcW w:w="7387" w:type="dxa"/>
            <w:gridSpan w:val="5"/>
            <w:tcBorders>
              <w:top w:val="thickThinSmallGap" w:sz="24" w:space="0" w:color="auto"/>
              <w:left w:val="nil"/>
              <w:bottom w:val="single" w:sz="24" w:space="0" w:color="auto"/>
              <w:right w:val="nil"/>
            </w:tcBorders>
            <w:shd w:val="clear" w:color="auto" w:fill="D9D9D9"/>
          </w:tcPr>
          <w:p w14:paraId="0052D60E" w14:textId="152A26DF" w:rsidR="00E83974" w:rsidRPr="005141A9" w:rsidRDefault="007A4856" w:rsidP="00292054">
            <w:pPr>
              <w:spacing w:after="0" w:line="240" w:lineRule="auto"/>
              <w:jc w:val="center"/>
              <w:rPr>
                <w:b/>
                <w:sz w:val="28"/>
              </w:rPr>
            </w:pPr>
            <w:r w:rsidRPr="00624DD0">
              <w:rPr>
                <w:noProof/>
                <w:sz w:val="18"/>
                <w:szCs w:val="18"/>
              </w:rPr>
              <w:drawing>
                <wp:anchor distT="0" distB="0" distL="114300" distR="114300" simplePos="0" relativeHeight="251769856" behindDoc="0" locked="0" layoutInCell="1" allowOverlap="1" wp14:anchorId="689286BD" wp14:editId="18091150">
                  <wp:simplePos x="0" y="0"/>
                  <wp:positionH relativeFrom="column">
                    <wp:posOffset>4354195</wp:posOffset>
                  </wp:positionH>
                  <wp:positionV relativeFrom="paragraph">
                    <wp:posOffset>146685</wp:posOffset>
                  </wp:positionV>
                  <wp:extent cx="470535" cy="470535"/>
                  <wp:effectExtent l="114300" t="114300" r="100965" b="10096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18900000">
                            <a:off x="0" y="0"/>
                            <a:ext cx="470535" cy="470535"/>
                          </a:xfrm>
                          <a:prstGeom prst="rect">
                            <a:avLst/>
                          </a:prstGeom>
                        </pic:spPr>
                      </pic:pic>
                    </a:graphicData>
                  </a:graphic>
                </wp:anchor>
              </w:drawing>
            </w:r>
            <w:r w:rsidR="00E83974">
              <w:rPr>
                <w:b/>
                <w:sz w:val="28"/>
              </w:rPr>
              <w:t xml:space="preserve">Lab-Specific Safety Information for </w:t>
            </w:r>
          </w:p>
          <w:p w14:paraId="04EA7A15" w14:textId="0B161B8D" w:rsidR="00E83974" w:rsidRDefault="00E83974" w:rsidP="00292054">
            <w:pPr>
              <w:tabs>
                <w:tab w:val="center" w:pos="2907"/>
                <w:tab w:val="right" w:pos="5814"/>
              </w:tabs>
              <w:spacing w:after="0" w:line="240" w:lineRule="auto"/>
              <w:jc w:val="center"/>
              <w:rPr>
                <w:rFonts w:asciiTheme="minorHAnsi" w:hAnsiTheme="minorHAnsi" w:cs="Arial"/>
                <w:b/>
                <w:caps/>
                <w:sz w:val="42"/>
                <w:szCs w:val="42"/>
              </w:rPr>
            </w:pPr>
            <w:r>
              <w:rPr>
                <w:rFonts w:asciiTheme="minorHAnsi" w:hAnsiTheme="minorHAnsi" w:cstheme="minorHAnsi"/>
                <w:b/>
                <w:sz w:val="42"/>
                <w:szCs w:val="42"/>
              </w:rPr>
              <w:t>Hydrofluoric Acid</w:t>
            </w:r>
          </w:p>
          <w:p w14:paraId="206628B6" w14:textId="77777777" w:rsidR="00E83974" w:rsidRPr="004D1B7A" w:rsidRDefault="00E83974" w:rsidP="00E83974">
            <w:pPr>
              <w:tabs>
                <w:tab w:val="center" w:pos="2907"/>
                <w:tab w:val="right" w:pos="5814"/>
              </w:tabs>
              <w:spacing w:after="0" w:line="240" w:lineRule="auto"/>
              <w:jc w:val="center"/>
              <w:rPr>
                <w:b/>
                <w:i/>
              </w:rPr>
            </w:pPr>
            <w:r w:rsidRPr="004D1B7A">
              <w:rPr>
                <w:b/>
                <w:i/>
              </w:rPr>
              <w:t>Supplements the Guidelines for Safe Use of Hydrofluoric Acid</w:t>
            </w:r>
          </w:p>
          <w:p w14:paraId="325A2470" w14:textId="71EB43D9" w:rsidR="00DB1F79" w:rsidRPr="0028649A" w:rsidRDefault="00DB1F79" w:rsidP="00E83974">
            <w:pPr>
              <w:tabs>
                <w:tab w:val="center" w:pos="2907"/>
                <w:tab w:val="right" w:pos="5814"/>
              </w:tabs>
              <w:spacing w:after="0" w:line="240" w:lineRule="auto"/>
              <w:jc w:val="center"/>
              <w:rPr>
                <w:b/>
                <w:i/>
              </w:rPr>
            </w:pPr>
            <w:r w:rsidRPr="008E2D7A">
              <w:rPr>
                <w:b/>
                <w:i/>
                <w:color w:val="FF0000"/>
              </w:rPr>
              <w:t>Must be approved by OESO and PI below.</w:t>
            </w:r>
          </w:p>
        </w:tc>
        <w:tc>
          <w:tcPr>
            <w:tcW w:w="1621" w:type="dxa"/>
            <w:gridSpan w:val="3"/>
            <w:tcBorders>
              <w:top w:val="thickThinSmallGap" w:sz="24" w:space="0" w:color="auto"/>
              <w:left w:val="nil"/>
              <w:bottom w:val="single" w:sz="24" w:space="0" w:color="auto"/>
              <w:right w:val="thinThickSmallGap" w:sz="24" w:space="0" w:color="auto"/>
            </w:tcBorders>
            <w:shd w:val="clear" w:color="auto" w:fill="D9D9D9"/>
          </w:tcPr>
          <w:p w14:paraId="4734B65D" w14:textId="48D45769" w:rsidR="00E83974" w:rsidRDefault="00686CB8" w:rsidP="00292054">
            <w:pPr>
              <w:spacing w:after="0" w:line="240" w:lineRule="auto"/>
              <w:jc w:val="center"/>
            </w:pPr>
            <w:r w:rsidRPr="00624DD0">
              <w:rPr>
                <w:noProof/>
                <w:sz w:val="18"/>
                <w:szCs w:val="18"/>
              </w:rPr>
              <w:drawing>
                <wp:anchor distT="0" distB="0" distL="114300" distR="114300" simplePos="0" relativeHeight="251771904" behindDoc="0" locked="0" layoutInCell="1" allowOverlap="1" wp14:anchorId="55F87DD7" wp14:editId="19AD7416">
                  <wp:simplePos x="0" y="0"/>
                  <wp:positionH relativeFrom="column">
                    <wp:posOffset>354965</wp:posOffset>
                  </wp:positionH>
                  <wp:positionV relativeFrom="paragraph">
                    <wp:posOffset>148590</wp:posOffset>
                  </wp:positionV>
                  <wp:extent cx="469900" cy="469900"/>
                  <wp:effectExtent l="114300" t="114300" r="101600" b="10160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rot="18900000">
                            <a:off x="0" y="0"/>
                            <a:ext cx="469900" cy="469900"/>
                          </a:xfrm>
                          <a:prstGeom prst="rect">
                            <a:avLst/>
                          </a:prstGeom>
                        </pic:spPr>
                      </pic:pic>
                    </a:graphicData>
                  </a:graphic>
                </wp:anchor>
              </w:drawing>
            </w:r>
          </w:p>
        </w:tc>
      </w:tr>
      <w:tr w:rsidR="00373EC7" w14:paraId="58D27C44" w14:textId="78435318" w:rsidTr="0009419B">
        <w:trPr>
          <w:cantSplit/>
          <w:trHeight w:val="390"/>
        </w:trPr>
        <w:tc>
          <w:tcPr>
            <w:tcW w:w="454" w:type="dxa"/>
            <w:vMerge w:val="restart"/>
            <w:tcBorders>
              <w:top w:val="single" w:sz="24" w:space="0" w:color="auto"/>
              <w:left w:val="thickThinSmallGap" w:sz="24" w:space="0" w:color="auto"/>
            </w:tcBorders>
            <w:shd w:val="clear" w:color="auto" w:fill="auto"/>
            <w:textDirection w:val="btLr"/>
          </w:tcPr>
          <w:p w14:paraId="09785249" w14:textId="77777777" w:rsidR="00373EC7" w:rsidRPr="000E5747" w:rsidRDefault="00373EC7" w:rsidP="00292054">
            <w:pPr>
              <w:spacing w:after="0" w:line="240" w:lineRule="auto"/>
              <w:jc w:val="center"/>
              <w:rPr>
                <w:b/>
                <w:color w:val="FF0000"/>
                <w:sz w:val="32"/>
                <w:szCs w:val="32"/>
              </w:rPr>
            </w:pPr>
            <w:r>
              <w:rPr>
                <w:b/>
                <w:color w:val="FF0000"/>
                <w:sz w:val="32"/>
                <w:szCs w:val="32"/>
              </w:rPr>
              <w:t>Lab</w:t>
            </w:r>
          </w:p>
        </w:tc>
        <w:tc>
          <w:tcPr>
            <w:tcW w:w="1339" w:type="dxa"/>
            <w:tcBorders>
              <w:top w:val="single" w:sz="24" w:space="0" w:color="auto"/>
              <w:bottom w:val="single" w:sz="4" w:space="0" w:color="auto"/>
            </w:tcBorders>
            <w:shd w:val="clear" w:color="auto" w:fill="auto"/>
            <w:vAlign w:val="center"/>
          </w:tcPr>
          <w:p w14:paraId="67F95E1C" w14:textId="77777777" w:rsidR="00373EC7" w:rsidRPr="000E5747" w:rsidRDefault="00373EC7" w:rsidP="00292054">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PI Name</w:t>
            </w:r>
          </w:p>
        </w:tc>
        <w:sdt>
          <w:sdtPr>
            <w:rPr>
              <w:rFonts w:asciiTheme="minorHAnsi" w:hAnsiTheme="minorHAnsi" w:cstheme="minorHAnsi"/>
              <w:color w:val="2E74B5" w:themeColor="accent1" w:themeShade="BF"/>
            </w:rPr>
            <w:alias w:val="PI Name"/>
            <w:tag w:val="PI Name"/>
            <w:id w:val="-409771438"/>
            <w:placeholder>
              <w:docPart w:val="0C2DA42C312B4D4682716074C11B2AF5"/>
            </w:placeholder>
            <w:showingPlcHdr/>
            <w:text/>
          </w:sdtPr>
          <w:sdtEndPr/>
          <w:sdtContent>
            <w:tc>
              <w:tcPr>
                <w:tcW w:w="3697" w:type="dxa"/>
                <w:gridSpan w:val="2"/>
                <w:tcBorders>
                  <w:top w:val="single" w:sz="24" w:space="0" w:color="auto"/>
                  <w:bottom w:val="single" w:sz="4" w:space="0" w:color="auto"/>
                  <w:right w:val="nil"/>
                </w:tcBorders>
                <w:shd w:val="clear" w:color="auto" w:fill="auto"/>
                <w:vAlign w:val="center"/>
              </w:tcPr>
              <w:p w14:paraId="649C3CB9" w14:textId="5C278F0D" w:rsidR="00373EC7" w:rsidRPr="00156622" w:rsidRDefault="00373EC7" w:rsidP="00FA6222">
                <w:pPr>
                  <w:spacing w:after="20" w:line="240" w:lineRule="auto"/>
                  <w:rPr>
                    <w:rFonts w:asciiTheme="minorHAnsi" w:hAnsiTheme="minorHAnsi" w:cstheme="minorHAnsi"/>
                    <w:color w:val="2E74B5" w:themeColor="accent1" w:themeShade="BF"/>
                  </w:rPr>
                </w:pPr>
                <w:r>
                  <w:rPr>
                    <w:rStyle w:val="PlaceholderText"/>
                  </w:rPr>
                  <w:t>Click or tap here to enter PI Name</w:t>
                </w:r>
              </w:p>
            </w:tc>
          </w:sdtContent>
        </w:sdt>
        <w:tc>
          <w:tcPr>
            <w:tcW w:w="5311" w:type="dxa"/>
            <w:gridSpan w:val="6"/>
            <w:tcBorders>
              <w:top w:val="single" w:sz="24" w:space="0" w:color="auto"/>
              <w:left w:val="nil"/>
              <w:bottom w:val="single" w:sz="4" w:space="0" w:color="auto"/>
              <w:right w:val="thinThickSmallGap" w:sz="24" w:space="0" w:color="auto"/>
            </w:tcBorders>
            <w:shd w:val="clear" w:color="auto" w:fill="auto"/>
            <w:vAlign w:val="center"/>
          </w:tcPr>
          <w:p w14:paraId="13F5E423" w14:textId="595BEEA1" w:rsidR="00373EC7" w:rsidRDefault="00373EC7" w:rsidP="00402F02">
            <w:pPr>
              <w:spacing w:after="20" w:line="240" w:lineRule="auto"/>
              <w:rPr>
                <w:rFonts w:asciiTheme="minorHAnsi" w:hAnsiTheme="minorHAnsi" w:cstheme="minorHAnsi"/>
                <w:bCs/>
              </w:rPr>
            </w:pPr>
            <w:r w:rsidRPr="00501557">
              <w:rPr>
                <w:rFonts w:asciiTheme="minorHAnsi" w:hAnsiTheme="minorHAnsi" w:cstheme="minorHAnsi"/>
                <w:bCs/>
              </w:rPr>
              <w:t>PI Approval (signature):</w:t>
            </w:r>
          </w:p>
          <w:p w14:paraId="49D7C1F2" w14:textId="5545DC49" w:rsidR="00373EC7" w:rsidRPr="00156622" w:rsidRDefault="00373EC7" w:rsidP="00FA6222">
            <w:pPr>
              <w:spacing w:after="20" w:line="240" w:lineRule="auto"/>
              <w:rPr>
                <w:rFonts w:asciiTheme="minorHAnsi" w:hAnsiTheme="minorHAnsi" w:cstheme="minorHAnsi"/>
                <w:color w:val="2E74B5" w:themeColor="accent1" w:themeShade="BF"/>
              </w:rPr>
            </w:pPr>
            <w:r>
              <w:rPr>
                <w:rFonts w:asciiTheme="minorHAnsi" w:hAnsiTheme="minorHAnsi" w:cstheme="minorHAnsi"/>
                <w:bCs/>
              </w:rPr>
              <w:t>Date:</w:t>
            </w:r>
            <w:r>
              <w:rPr>
                <w:rFonts w:asciiTheme="minorHAnsi" w:hAnsiTheme="minorHAnsi" w:cstheme="minorHAnsi"/>
                <w:color w:val="2E74B5" w:themeColor="accent1" w:themeShade="BF"/>
              </w:rPr>
              <w:t xml:space="preserve"> </w:t>
            </w:r>
            <w:sdt>
              <w:sdtPr>
                <w:rPr>
                  <w:rFonts w:asciiTheme="minorHAnsi" w:hAnsiTheme="minorHAnsi" w:cstheme="minorHAnsi"/>
                  <w:color w:val="2E74B5" w:themeColor="accent1" w:themeShade="BF"/>
                </w:rPr>
                <w:id w:val="1819844077"/>
                <w:placeholder>
                  <w:docPart w:val="F26ED0BC251141B38976B2063E954E56"/>
                </w:placeholder>
                <w:showingPlcHdr/>
                <w:date>
                  <w:dateFormat w:val="M/d/yyyy"/>
                  <w:lid w:val="en-US"/>
                  <w:storeMappedDataAs w:val="dateTime"/>
                  <w:calendar w:val="gregorian"/>
                </w:date>
              </w:sdtPr>
              <w:sdtEndPr/>
              <w:sdtContent>
                <w:r w:rsidRPr="00BD2DCE">
                  <w:rPr>
                    <w:rStyle w:val="PlaceholderText"/>
                  </w:rPr>
                  <w:t>Click or tap to enter a date.</w:t>
                </w:r>
              </w:sdtContent>
            </w:sdt>
          </w:p>
        </w:tc>
      </w:tr>
      <w:tr w:rsidR="00373EC7" w14:paraId="68D9D567" w14:textId="77777777" w:rsidTr="0009419B">
        <w:trPr>
          <w:cantSplit/>
          <w:trHeight w:val="184"/>
        </w:trPr>
        <w:tc>
          <w:tcPr>
            <w:tcW w:w="454" w:type="dxa"/>
            <w:vMerge/>
            <w:tcBorders>
              <w:left w:val="thickThinSmallGap" w:sz="24" w:space="0" w:color="auto"/>
            </w:tcBorders>
            <w:shd w:val="clear" w:color="auto" w:fill="auto"/>
            <w:textDirection w:val="btLr"/>
          </w:tcPr>
          <w:p w14:paraId="1DF62E99" w14:textId="77777777" w:rsidR="00373EC7" w:rsidRDefault="00373EC7" w:rsidP="00292054">
            <w:pPr>
              <w:spacing w:after="0" w:line="240" w:lineRule="auto"/>
              <w:jc w:val="center"/>
              <w:rPr>
                <w:b/>
                <w:color w:val="FF0000"/>
                <w:sz w:val="32"/>
                <w:szCs w:val="32"/>
              </w:rPr>
            </w:pPr>
          </w:p>
        </w:tc>
        <w:tc>
          <w:tcPr>
            <w:tcW w:w="1339" w:type="dxa"/>
            <w:tcBorders>
              <w:top w:val="single" w:sz="4" w:space="0" w:color="auto"/>
              <w:bottom w:val="single" w:sz="4" w:space="0" w:color="auto"/>
              <w:right w:val="single" w:sz="4" w:space="0" w:color="auto"/>
            </w:tcBorders>
            <w:shd w:val="clear" w:color="auto" w:fill="auto"/>
            <w:vAlign w:val="center"/>
          </w:tcPr>
          <w:p w14:paraId="08665AA8" w14:textId="31128F9B" w:rsidR="00373EC7" w:rsidRPr="000E5747" w:rsidRDefault="00373EC7" w:rsidP="00292054">
            <w:pPr>
              <w:spacing w:after="0" w:line="240" w:lineRule="auto"/>
              <w:jc w:val="center"/>
              <w:rPr>
                <w:b/>
                <w:sz w:val="24"/>
                <w:szCs w:val="24"/>
              </w:rPr>
            </w:pPr>
            <w:r>
              <w:rPr>
                <w:b/>
                <w:sz w:val="24"/>
                <w:szCs w:val="24"/>
              </w:rPr>
              <w:t>Location</w:t>
            </w:r>
          </w:p>
        </w:tc>
        <w:sdt>
          <w:sdtPr>
            <w:rPr>
              <w:rFonts w:asciiTheme="minorHAnsi" w:hAnsiTheme="minorHAnsi" w:cstheme="minorHAnsi"/>
              <w:color w:val="2E74B5" w:themeColor="accent1" w:themeShade="BF"/>
            </w:rPr>
            <w:alias w:val="Lab Location"/>
            <w:tag w:val="Lab Location"/>
            <w:id w:val="-63262594"/>
            <w:placeholder>
              <w:docPart w:val="36A7243189384170B3410ED584E9EFA0"/>
            </w:placeholder>
            <w:showingPlcHdr/>
            <w:text/>
          </w:sdtPr>
          <w:sdtEndPr/>
          <w:sdtContent>
            <w:tc>
              <w:tcPr>
                <w:tcW w:w="9008" w:type="dxa"/>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14:paraId="59B0A5EA" w14:textId="374F3C6D" w:rsidR="00373EC7" w:rsidRPr="00156622" w:rsidRDefault="00373EC7" w:rsidP="00686CB8">
                <w:pPr>
                  <w:spacing w:after="20"/>
                  <w:rPr>
                    <w:rFonts w:asciiTheme="minorHAnsi" w:hAnsiTheme="minorHAnsi" w:cstheme="minorHAnsi"/>
                    <w:color w:val="2E74B5" w:themeColor="accent1" w:themeShade="BF"/>
                  </w:rPr>
                </w:pPr>
                <w:r w:rsidRPr="001F2D6F">
                  <w:rPr>
                    <w:rStyle w:val="PlaceholderText"/>
                  </w:rPr>
                  <w:t xml:space="preserve">Enter building(s) and room(s) where </w:t>
                </w:r>
                <w:r w:rsidR="00066D64">
                  <w:rPr>
                    <w:rStyle w:val="PlaceholderText"/>
                  </w:rPr>
                  <w:t xml:space="preserve">the </w:t>
                </w:r>
                <w:r w:rsidRPr="001F2D6F">
                  <w:rPr>
                    <w:rStyle w:val="PlaceholderText"/>
                  </w:rPr>
                  <w:t>lab is located</w:t>
                </w:r>
              </w:p>
            </w:tc>
          </w:sdtContent>
        </w:sdt>
      </w:tr>
      <w:tr w:rsidR="00373EC7" w14:paraId="0054B9B4" w14:textId="77777777" w:rsidTr="0009419B">
        <w:trPr>
          <w:cantSplit/>
          <w:trHeight w:val="390"/>
        </w:trPr>
        <w:tc>
          <w:tcPr>
            <w:tcW w:w="454" w:type="dxa"/>
            <w:vMerge/>
            <w:tcBorders>
              <w:left w:val="thickThinSmallGap" w:sz="24" w:space="0" w:color="auto"/>
              <w:bottom w:val="single" w:sz="24" w:space="0" w:color="auto"/>
            </w:tcBorders>
            <w:shd w:val="clear" w:color="auto" w:fill="auto"/>
            <w:textDirection w:val="btLr"/>
          </w:tcPr>
          <w:p w14:paraId="0004DE99" w14:textId="77777777" w:rsidR="00373EC7" w:rsidRDefault="00373EC7" w:rsidP="00373EC7">
            <w:pPr>
              <w:spacing w:after="0" w:line="240" w:lineRule="auto"/>
              <w:jc w:val="center"/>
              <w:rPr>
                <w:b/>
                <w:color w:val="FF0000"/>
                <w:sz w:val="32"/>
                <w:szCs w:val="32"/>
              </w:rPr>
            </w:pPr>
          </w:p>
        </w:tc>
        <w:tc>
          <w:tcPr>
            <w:tcW w:w="1339" w:type="dxa"/>
            <w:tcBorders>
              <w:top w:val="single" w:sz="4" w:space="0" w:color="auto"/>
              <w:bottom w:val="single" w:sz="24" w:space="0" w:color="auto"/>
              <w:right w:val="single" w:sz="4" w:space="0" w:color="auto"/>
            </w:tcBorders>
            <w:shd w:val="clear" w:color="auto" w:fill="auto"/>
            <w:vAlign w:val="center"/>
          </w:tcPr>
          <w:p w14:paraId="55DC40C3" w14:textId="3E2BC32D" w:rsidR="00373EC7" w:rsidRDefault="00373EC7" w:rsidP="00373EC7">
            <w:pPr>
              <w:spacing w:after="0" w:line="240" w:lineRule="auto"/>
              <w:jc w:val="center"/>
              <w:rPr>
                <w:b/>
                <w:sz w:val="24"/>
                <w:szCs w:val="24"/>
              </w:rPr>
            </w:pPr>
            <w:r>
              <w:rPr>
                <w:b/>
                <w:sz w:val="24"/>
                <w:szCs w:val="24"/>
              </w:rPr>
              <w:t>OESO Approval</w:t>
            </w:r>
          </w:p>
        </w:tc>
        <w:sdt>
          <w:sdtPr>
            <w:rPr>
              <w:rFonts w:asciiTheme="minorHAnsi" w:hAnsiTheme="minorHAnsi" w:cstheme="minorHAnsi"/>
              <w:color w:val="2E74B5" w:themeColor="accent1" w:themeShade="BF"/>
            </w:rPr>
            <w:alias w:val="OESO Name"/>
            <w:tag w:val="OESO Name"/>
            <w:id w:val="-1967493922"/>
            <w:placeholder>
              <w:docPart w:val="D12795C69F52459DA6650B39A4794EEF"/>
            </w:placeholder>
            <w:showingPlcHdr/>
            <w:text/>
          </w:sdtPr>
          <w:sdtEndPr/>
          <w:sdtContent>
            <w:tc>
              <w:tcPr>
                <w:tcW w:w="4504" w:type="dxa"/>
                <w:gridSpan w:val="3"/>
                <w:tcBorders>
                  <w:top w:val="single" w:sz="4" w:space="0" w:color="auto"/>
                  <w:left w:val="single" w:sz="4" w:space="0" w:color="auto"/>
                  <w:bottom w:val="single" w:sz="24" w:space="0" w:color="auto"/>
                  <w:right w:val="nil"/>
                </w:tcBorders>
                <w:shd w:val="clear" w:color="auto" w:fill="auto"/>
                <w:vAlign w:val="center"/>
              </w:tcPr>
              <w:p w14:paraId="112FB34A" w14:textId="547735E5" w:rsidR="00373EC7" w:rsidRPr="00373EC7" w:rsidRDefault="00373EC7" w:rsidP="00373EC7">
                <w:pPr>
                  <w:spacing w:after="20"/>
                  <w:rPr>
                    <w:rFonts w:asciiTheme="minorHAnsi" w:hAnsiTheme="minorHAnsi" w:cstheme="minorHAnsi"/>
                  </w:rPr>
                </w:pPr>
                <w:r>
                  <w:rPr>
                    <w:rStyle w:val="PlaceholderText"/>
                  </w:rPr>
                  <w:t>Click or tap here to enter OESO Reviewer</w:t>
                </w:r>
              </w:p>
            </w:tc>
          </w:sdtContent>
        </w:sdt>
        <w:tc>
          <w:tcPr>
            <w:tcW w:w="4504" w:type="dxa"/>
            <w:gridSpan w:val="5"/>
            <w:tcBorders>
              <w:top w:val="single" w:sz="4" w:space="0" w:color="auto"/>
              <w:left w:val="nil"/>
              <w:bottom w:val="single" w:sz="24" w:space="0" w:color="auto"/>
              <w:right w:val="thinThickSmallGap" w:sz="24" w:space="0" w:color="auto"/>
            </w:tcBorders>
            <w:shd w:val="clear" w:color="auto" w:fill="auto"/>
            <w:vAlign w:val="center"/>
          </w:tcPr>
          <w:p w14:paraId="18762B75" w14:textId="444FBE58" w:rsidR="00373EC7" w:rsidRDefault="00373EC7" w:rsidP="00373EC7">
            <w:pPr>
              <w:spacing w:after="20" w:line="240" w:lineRule="auto"/>
              <w:rPr>
                <w:rFonts w:asciiTheme="minorHAnsi" w:hAnsiTheme="minorHAnsi" w:cstheme="minorHAnsi"/>
                <w:bCs/>
              </w:rPr>
            </w:pPr>
            <w:r>
              <w:rPr>
                <w:rFonts w:asciiTheme="minorHAnsi" w:hAnsiTheme="minorHAnsi" w:cstheme="minorHAnsi"/>
                <w:bCs/>
              </w:rPr>
              <w:t>Signature</w:t>
            </w:r>
            <w:r w:rsidRPr="00501557">
              <w:rPr>
                <w:rFonts w:asciiTheme="minorHAnsi" w:hAnsiTheme="minorHAnsi" w:cstheme="minorHAnsi"/>
                <w:bCs/>
              </w:rPr>
              <w:t>:</w:t>
            </w:r>
          </w:p>
          <w:p w14:paraId="7DAD66FB" w14:textId="086DD643" w:rsidR="00373EC7" w:rsidRDefault="00373EC7" w:rsidP="00373EC7">
            <w:pPr>
              <w:spacing w:after="20"/>
              <w:rPr>
                <w:rFonts w:asciiTheme="minorHAnsi" w:hAnsiTheme="minorHAnsi" w:cstheme="minorHAnsi"/>
                <w:color w:val="2E74B5" w:themeColor="accent1" w:themeShade="BF"/>
              </w:rPr>
            </w:pPr>
            <w:r>
              <w:rPr>
                <w:rFonts w:asciiTheme="minorHAnsi" w:hAnsiTheme="minorHAnsi" w:cstheme="minorHAnsi"/>
                <w:bCs/>
              </w:rPr>
              <w:t>Date:</w:t>
            </w:r>
            <w:r>
              <w:rPr>
                <w:rFonts w:asciiTheme="minorHAnsi" w:hAnsiTheme="minorHAnsi" w:cstheme="minorHAnsi"/>
                <w:color w:val="2E74B5" w:themeColor="accent1" w:themeShade="BF"/>
              </w:rPr>
              <w:t xml:space="preserve"> </w:t>
            </w:r>
            <w:sdt>
              <w:sdtPr>
                <w:rPr>
                  <w:rFonts w:asciiTheme="minorHAnsi" w:hAnsiTheme="minorHAnsi" w:cstheme="minorHAnsi"/>
                  <w:color w:val="2E74B5" w:themeColor="accent1" w:themeShade="BF"/>
                </w:rPr>
                <w:id w:val="-457030422"/>
                <w:placeholder>
                  <w:docPart w:val="ECC84100ADF64D15AE38ADDDF605D444"/>
                </w:placeholder>
                <w:showingPlcHdr/>
                <w:date>
                  <w:dateFormat w:val="M/d/yyyy"/>
                  <w:lid w:val="en-US"/>
                  <w:storeMappedDataAs w:val="dateTime"/>
                  <w:calendar w:val="gregorian"/>
                </w:date>
              </w:sdtPr>
              <w:sdtEndPr/>
              <w:sdtContent>
                <w:r w:rsidRPr="00BD2DCE">
                  <w:rPr>
                    <w:rStyle w:val="PlaceholderText"/>
                  </w:rPr>
                  <w:t>Click or tap to enter a date.</w:t>
                </w:r>
              </w:sdtContent>
            </w:sdt>
          </w:p>
        </w:tc>
      </w:tr>
      <w:tr w:rsidR="00373EC7" w14:paraId="26458B50" w14:textId="77777777" w:rsidTr="0009419B">
        <w:trPr>
          <w:trHeight w:val="287"/>
        </w:trPr>
        <w:tc>
          <w:tcPr>
            <w:tcW w:w="454" w:type="dxa"/>
            <w:vMerge w:val="restart"/>
            <w:tcBorders>
              <w:top w:val="single" w:sz="24" w:space="0" w:color="auto"/>
              <w:left w:val="thickThinSmallGap" w:sz="24" w:space="0" w:color="auto"/>
            </w:tcBorders>
            <w:shd w:val="clear" w:color="auto" w:fill="auto"/>
            <w:textDirection w:val="btLr"/>
            <w:vAlign w:val="center"/>
          </w:tcPr>
          <w:p w14:paraId="20A35EF3" w14:textId="77777777" w:rsidR="00373EC7" w:rsidRPr="000E5747" w:rsidRDefault="00373EC7" w:rsidP="00373EC7">
            <w:pPr>
              <w:spacing w:after="0" w:line="240" w:lineRule="auto"/>
              <w:ind w:left="113" w:right="113"/>
              <w:jc w:val="center"/>
              <w:rPr>
                <w:b/>
                <w:color w:val="FF0000"/>
                <w:sz w:val="32"/>
                <w:szCs w:val="32"/>
              </w:rPr>
            </w:pPr>
            <w:r>
              <w:rPr>
                <w:b/>
                <w:color w:val="FF0000"/>
                <w:sz w:val="32"/>
                <w:szCs w:val="32"/>
              </w:rPr>
              <w:t xml:space="preserve">Lab-Specific </w:t>
            </w:r>
            <w:r w:rsidRPr="000E5747">
              <w:rPr>
                <w:b/>
                <w:color w:val="FF0000"/>
                <w:sz w:val="32"/>
                <w:szCs w:val="32"/>
              </w:rPr>
              <w:t>Hazard Controls</w:t>
            </w:r>
          </w:p>
        </w:tc>
        <w:tc>
          <w:tcPr>
            <w:tcW w:w="1339" w:type="dxa"/>
            <w:vMerge w:val="restart"/>
            <w:tcBorders>
              <w:top w:val="single" w:sz="24" w:space="0" w:color="auto"/>
            </w:tcBorders>
            <w:shd w:val="clear" w:color="auto" w:fill="auto"/>
            <w:vAlign w:val="center"/>
          </w:tcPr>
          <w:p w14:paraId="367E4328" w14:textId="77777777" w:rsidR="00373EC7" w:rsidRDefault="00373EC7" w:rsidP="00373EC7">
            <w:pPr>
              <w:spacing w:after="0" w:line="240" w:lineRule="auto"/>
              <w:jc w:val="center"/>
              <w:rPr>
                <w:b/>
                <w:sz w:val="24"/>
                <w:szCs w:val="24"/>
              </w:rPr>
            </w:pPr>
            <w:r w:rsidRPr="000E5747">
              <w:rPr>
                <w:b/>
                <w:sz w:val="24"/>
                <w:szCs w:val="24"/>
              </w:rPr>
              <w:t>Purchase</w:t>
            </w:r>
          </w:p>
          <w:p w14:paraId="24E315D2" w14:textId="77777777" w:rsidR="00373EC7" w:rsidRPr="000E5747" w:rsidRDefault="00373EC7" w:rsidP="00373EC7">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Details</w:t>
            </w:r>
          </w:p>
        </w:tc>
        <w:tc>
          <w:tcPr>
            <w:tcW w:w="2497" w:type="dxa"/>
            <w:tcBorders>
              <w:top w:val="single" w:sz="24" w:space="0" w:color="auto"/>
              <w:bottom w:val="dotted" w:sz="4" w:space="0" w:color="A6A6A6" w:themeColor="background1" w:themeShade="A6"/>
              <w:right w:val="single" w:sz="4" w:space="0" w:color="auto"/>
            </w:tcBorders>
            <w:shd w:val="clear" w:color="auto" w:fill="auto"/>
            <w:vAlign w:val="center"/>
          </w:tcPr>
          <w:p w14:paraId="36C8ED49" w14:textId="77777777" w:rsidR="00373EC7" w:rsidRPr="00156622" w:rsidRDefault="00373EC7" w:rsidP="00373EC7">
            <w:pPr>
              <w:spacing w:after="0" w:line="240" w:lineRule="auto"/>
              <w:jc w:val="right"/>
              <w:rPr>
                <w:rFonts w:asciiTheme="minorHAnsi" w:hAnsiTheme="minorHAnsi" w:cstheme="minorHAnsi"/>
              </w:rPr>
            </w:pPr>
            <w:r w:rsidRPr="00156622">
              <w:rPr>
                <w:rFonts w:asciiTheme="minorHAnsi" w:hAnsiTheme="minorHAnsi" w:cstheme="minorHAnsi"/>
                <w:bCs/>
              </w:rPr>
              <w:t>Maximum container size</w:t>
            </w:r>
          </w:p>
        </w:tc>
        <w:sdt>
          <w:sdtPr>
            <w:rPr>
              <w:rFonts w:asciiTheme="minorHAnsi" w:hAnsiTheme="minorHAnsi" w:cstheme="minorHAnsi"/>
              <w:color w:val="2E74B5" w:themeColor="accent1" w:themeShade="BF"/>
            </w:rPr>
            <w:alias w:val="Container Size"/>
            <w:tag w:val="Container Size"/>
            <w:id w:val="224426447"/>
            <w:placeholder>
              <w:docPart w:val="42F29DA0D3614C7B98FF235FE0DD2CE1"/>
            </w:placeholder>
            <w:showingPlcHdr/>
            <w:text/>
          </w:sdtPr>
          <w:sdtEndPr/>
          <w:sdtContent>
            <w:tc>
              <w:tcPr>
                <w:tcW w:w="6511" w:type="dxa"/>
                <w:gridSpan w:val="7"/>
                <w:tcBorders>
                  <w:top w:val="single" w:sz="24" w:space="0" w:color="auto"/>
                  <w:left w:val="single" w:sz="4" w:space="0" w:color="auto"/>
                  <w:bottom w:val="dotted" w:sz="4" w:space="0" w:color="A6A6A6" w:themeColor="background1" w:themeShade="A6"/>
                  <w:right w:val="thinThickSmallGap" w:sz="24" w:space="0" w:color="auto"/>
                </w:tcBorders>
                <w:shd w:val="clear" w:color="auto" w:fill="auto"/>
                <w:vAlign w:val="center"/>
              </w:tcPr>
              <w:p w14:paraId="5543D4BF" w14:textId="51FF7497" w:rsidR="00373EC7" w:rsidRPr="00156622" w:rsidRDefault="00373EC7" w:rsidP="00B53048">
                <w:pPr>
                  <w:spacing w:after="0" w:line="240" w:lineRule="auto"/>
                  <w:rPr>
                    <w:rFonts w:asciiTheme="minorHAnsi" w:hAnsiTheme="minorHAnsi" w:cstheme="minorHAnsi"/>
                    <w:color w:val="2E74B5" w:themeColor="accent1" w:themeShade="BF"/>
                  </w:rPr>
                </w:pPr>
                <w:r w:rsidRPr="00481DB8">
                  <w:rPr>
                    <w:rStyle w:val="PlaceholderText"/>
                  </w:rPr>
                  <w:t>Enter ma</w:t>
                </w:r>
                <w:r>
                  <w:rPr>
                    <w:rStyle w:val="PlaceholderText"/>
                  </w:rPr>
                  <w:t>ximum container size purchased</w:t>
                </w:r>
              </w:p>
            </w:tc>
          </w:sdtContent>
        </w:sdt>
      </w:tr>
      <w:tr w:rsidR="00373EC7" w14:paraId="562C9E1C" w14:textId="77777777" w:rsidTr="0009419B">
        <w:trPr>
          <w:trHeight w:val="150"/>
        </w:trPr>
        <w:tc>
          <w:tcPr>
            <w:tcW w:w="454" w:type="dxa"/>
            <w:vMerge/>
            <w:tcBorders>
              <w:left w:val="thickThinSmallGap" w:sz="24" w:space="0" w:color="auto"/>
            </w:tcBorders>
            <w:shd w:val="clear" w:color="auto" w:fill="auto"/>
            <w:textDirection w:val="btLr"/>
            <w:vAlign w:val="center"/>
          </w:tcPr>
          <w:p w14:paraId="54FE536E" w14:textId="77777777" w:rsidR="00373EC7" w:rsidRPr="000E5747" w:rsidRDefault="00373EC7" w:rsidP="00373EC7">
            <w:pPr>
              <w:spacing w:after="0" w:line="240" w:lineRule="auto"/>
              <w:ind w:left="113" w:right="113"/>
              <w:jc w:val="center"/>
              <w:rPr>
                <w:b/>
                <w:color w:val="FF0000"/>
                <w:sz w:val="32"/>
                <w:szCs w:val="32"/>
              </w:rPr>
            </w:pPr>
          </w:p>
        </w:tc>
        <w:tc>
          <w:tcPr>
            <w:tcW w:w="1339" w:type="dxa"/>
            <w:vMerge/>
            <w:shd w:val="clear" w:color="auto" w:fill="auto"/>
            <w:vAlign w:val="center"/>
          </w:tcPr>
          <w:p w14:paraId="3BD374DC" w14:textId="77777777" w:rsidR="00373EC7" w:rsidRPr="000E5747" w:rsidRDefault="00373EC7" w:rsidP="00373EC7">
            <w:pPr>
              <w:spacing w:after="0" w:line="240" w:lineRule="auto"/>
              <w:jc w:val="center"/>
              <w:rPr>
                <w:b/>
                <w:sz w:val="24"/>
                <w:szCs w:val="24"/>
              </w:rPr>
            </w:pPr>
          </w:p>
        </w:tc>
        <w:tc>
          <w:tcPr>
            <w:tcW w:w="2497"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3A36E3DB" w14:textId="77777777" w:rsidR="00373EC7" w:rsidRPr="00156622" w:rsidRDefault="00373EC7" w:rsidP="00373EC7">
            <w:pPr>
              <w:spacing w:after="0" w:line="240" w:lineRule="auto"/>
              <w:jc w:val="right"/>
              <w:rPr>
                <w:rFonts w:asciiTheme="minorHAnsi" w:hAnsiTheme="minorHAnsi" w:cstheme="minorHAnsi"/>
                <w:bCs/>
              </w:rPr>
            </w:pPr>
            <w:r w:rsidRPr="00156622">
              <w:rPr>
                <w:rFonts w:asciiTheme="minorHAnsi" w:hAnsiTheme="minorHAnsi" w:cstheme="minorHAnsi"/>
                <w:bCs/>
              </w:rPr>
              <w:t>Maximum</w:t>
            </w:r>
            <w:r>
              <w:rPr>
                <w:rFonts w:asciiTheme="minorHAnsi" w:hAnsiTheme="minorHAnsi" w:cstheme="minorHAnsi"/>
                <w:bCs/>
              </w:rPr>
              <w:t xml:space="preserve"> c</w:t>
            </w:r>
            <w:r w:rsidRPr="00156622">
              <w:rPr>
                <w:rFonts w:asciiTheme="minorHAnsi" w:hAnsiTheme="minorHAnsi" w:cstheme="minorHAnsi"/>
                <w:bCs/>
              </w:rPr>
              <w:t>oncentration</w:t>
            </w:r>
          </w:p>
        </w:tc>
        <w:sdt>
          <w:sdtPr>
            <w:rPr>
              <w:rFonts w:asciiTheme="minorHAnsi" w:hAnsiTheme="minorHAnsi" w:cstheme="minorHAnsi"/>
              <w:bCs/>
              <w:color w:val="2E74B5" w:themeColor="accent1" w:themeShade="BF"/>
            </w:rPr>
            <w:alias w:val="Concentration"/>
            <w:tag w:val="Concentration"/>
            <w:id w:val="-1368917075"/>
            <w:placeholder>
              <w:docPart w:val="FDD31C018ED5474B94A5C7311C89FA17"/>
            </w:placeholder>
            <w:showingPlcHdr/>
            <w:text/>
          </w:sdtPr>
          <w:sdtEndPr/>
          <w:sdtContent>
            <w:tc>
              <w:tcPr>
                <w:tcW w:w="6511" w:type="dxa"/>
                <w:gridSpan w:val="7"/>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p w14:paraId="66D00A6B" w14:textId="381F937A" w:rsidR="00373EC7" w:rsidRPr="00156622" w:rsidRDefault="00373EC7" w:rsidP="00373EC7">
                <w:pPr>
                  <w:spacing w:after="0" w:line="240" w:lineRule="auto"/>
                  <w:rPr>
                    <w:rFonts w:asciiTheme="minorHAnsi" w:hAnsiTheme="minorHAnsi" w:cstheme="minorHAnsi"/>
                    <w:bCs/>
                    <w:color w:val="2E74B5" w:themeColor="accent1" w:themeShade="BF"/>
                  </w:rPr>
                </w:pPr>
                <w:r w:rsidRPr="00481DB8">
                  <w:rPr>
                    <w:rStyle w:val="PlaceholderText"/>
                  </w:rPr>
                  <w:t xml:space="preserve">Enter </w:t>
                </w:r>
                <w:r>
                  <w:rPr>
                    <w:rStyle w:val="PlaceholderText"/>
                  </w:rPr>
                  <w:t>maximum concentration purchased</w:t>
                </w:r>
              </w:p>
            </w:tc>
          </w:sdtContent>
        </w:sdt>
      </w:tr>
      <w:tr w:rsidR="00373EC7" w14:paraId="1F29F2A7" w14:textId="77777777" w:rsidTr="0009419B">
        <w:trPr>
          <w:trHeight w:val="202"/>
        </w:trPr>
        <w:tc>
          <w:tcPr>
            <w:tcW w:w="454" w:type="dxa"/>
            <w:vMerge/>
            <w:tcBorders>
              <w:left w:val="thickThinSmallGap" w:sz="24" w:space="0" w:color="auto"/>
            </w:tcBorders>
            <w:shd w:val="clear" w:color="auto" w:fill="auto"/>
            <w:textDirection w:val="btLr"/>
            <w:vAlign w:val="center"/>
          </w:tcPr>
          <w:p w14:paraId="08BA7FF4" w14:textId="77777777" w:rsidR="00373EC7" w:rsidRPr="000E5747" w:rsidRDefault="00373EC7" w:rsidP="00373EC7">
            <w:pPr>
              <w:spacing w:after="0" w:line="240" w:lineRule="auto"/>
              <w:ind w:left="113" w:right="113"/>
              <w:jc w:val="center"/>
              <w:rPr>
                <w:b/>
                <w:color w:val="FF0000"/>
                <w:sz w:val="32"/>
                <w:szCs w:val="32"/>
              </w:rPr>
            </w:pPr>
          </w:p>
        </w:tc>
        <w:tc>
          <w:tcPr>
            <w:tcW w:w="1339" w:type="dxa"/>
            <w:vMerge/>
            <w:shd w:val="clear" w:color="auto" w:fill="auto"/>
            <w:vAlign w:val="center"/>
          </w:tcPr>
          <w:p w14:paraId="75CB56B4" w14:textId="77777777" w:rsidR="00373EC7" w:rsidRPr="000E5747" w:rsidRDefault="00373EC7" w:rsidP="00373EC7">
            <w:pPr>
              <w:spacing w:after="0" w:line="240" w:lineRule="auto"/>
              <w:jc w:val="center"/>
              <w:rPr>
                <w:b/>
                <w:sz w:val="24"/>
                <w:szCs w:val="24"/>
              </w:rPr>
            </w:pPr>
          </w:p>
        </w:tc>
        <w:tc>
          <w:tcPr>
            <w:tcW w:w="2497"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14CA37E5" w14:textId="77777777" w:rsidR="00373EC7" w:rsidRPr="00156622" w:rsidRDefault="00373EC7" w:rsidP="00373EC7">
            <w:pPr>
              <w:spacing w:after="0" w:line="240" w:lineRule="auto"/>
              <w:jc w:val="right"/>
              <w:rPr>
                <w:rFonts w:asciiTheme="minorHAnsi" w:hAnsiTheme="minorHAnsi" w:cstheme="minorHAnsi"/>
                <w:bCs/>
              </w:rPr>
            </w:pPr>
            <w:r w:rsidRPr="00156622">
              <w:rPr>
                <w:rFonts w:asciiTheme="minorHAnsi" w:hAnsiTheme="minorHAnsi" w:cstheme="minorHAnsi"/>
                <w:bCs/>
              </w:rPr>
              <w:t>C</w:t>
            </w:r>
            <w:r>
              <w:rPr>
                <w:rFonts w:asciiTheme="minorHAnsi" w:hAnsiTheme="minorHAnsi" w:cstheme="minorHAnsi"/>
                <w:bCs/>
              </w:rPr>
              <w:t>ontainer t</w:t>
            </w:r>
            <w:r w:rsidRPr="00156622">
              <w:rPr>
                <w:rFonts w:asciiTheme="minorHAnsi" w:hAnsiTheme="minorHAnsi" w:cstheme="minorHAnsi"/>
                <w:bCs/>
              </w:rPr>
              <w:t>ype</w:t>
            </w:r>
          </w:p>
        </w:tc>
        <w:sdt>
          <w:sdtPr>
            <w:rPr>
              <w:rFonts w:asciiTheme="minorHAnsi" w:hAnsiTheme="minorHAnsi" w:cstheme="minorHAnsi"/>
              <w:bCs/>
              <w:color w:val="2E74B5" w:themeColor="accent1" w:themeShade="BF"/>
            </w:rPr>
            <w:alias w:val="Container Type"/>
            <w:tag w:val="Container Type"/>
            <w:id w:val="-581680818"/>
            <w:placeholder>
              <w:docPart w:val="15308D0818BE496A96BF780EAE00904D"/>
            </w:placeholder>
            <w:showingPlcHdr/>
            <w:text/>
          </w:sdtPr>
          <w:sdtEndPr/>
          <w:sdtContent>
            <w:tc>
              <w:tcPr>
                <w:tcW w:w="6511" w:type="dxa"/>
                <w:gridSpan w:val="7"/>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p w14:paraId="2CCF1373" w14:textId="7E1070AB" w:rsidR="00373EC7" w:rsidRPr="00156622" w:rsidRDefault="00373EC7" w:rsidP="00373EC7">
                <w:pPr>
                  <w:spacing w:after="0" w:line="240" w:lineRule="auto"/>
                  <w:rPr>
                    <w:rFonts w:asciiTheme="minorHAnsi" w:hAnsiTheme="minorHAnsi" w:cstheme="minorHAnsi"/>
                    <w:bCs/>
                    <w:color w:val="2E74B5" w:themeColor="accent1" w:themeShade="BF"/>
                  </w:rPr>
                </w:pPr>
                <w:r>
                  <w:rPr>
                    <w:rStyle w:val="PlaceholderText"/>
                  </w:rPr>
                  <w:t>Enter the container material</w:t>
                </w:r>
              </w:p>
            </w:tc>
          </w:sdtContent>
        </w:sdt>
      </w:tr>
      <w:tr w:rsidR="00373EC7" w14:paraId="410218B9" w14:textId="77777777" w:rsidTr="0009419B">
        <w:trPr>
          <w:trHeight w:val="202"/>
        </w:trPr>
        <w:tc>
          <w:tcPr>
            <w:tcW w:w="454" w:type="dxa"/>
            <w:vMerge/>
            <w:tcBorders>
              <w:left w:val="thickThinSmallGap" w:sz="24" w:space="0" w:color="auto"/>
            </w:tcBorders>
            <w:shd w:val="clear" w:color="auto" w:fill="auto"/>
            <w:textDirection w:val="btLr"/>
            <w:vAlign w:val="center"/>
          </w:tcPr>
          <w:p w14:paraId="274EBC46" w14:textId="77777777" w:rsidR="00373EC7" w:rsidRPr="000E5747" w:rsidRDefault="00373EC7" w:rsidP="00373EC7">
            <w:pPr>
              <w:spacing w:after="0" w:line="240" w:lineRule="auto"/>
              <w:ind w:left="113" w:right="113"/>
              <w:jc w:val="center"/>
              <w:rPr>
                <w:b/>
                <w:color w:val="FF0000"/>
                <w:sz w:val="32"/>
                <w:szCs w:val="32"/>
              </w:rPr>
            </w:pPr>
          </w:p>
        </w:tc>
        <w:tc>
          <w:tcPr>
            <w:tcW w:w="1339" w:type="dxa"/>
            <w:vMerge/>
            <w:shd w:val="clear" w:color="auto" w:fill="auto"/>
            <w:vAlign w:val="center"/>
          </w:tcPr>
          <w:p w14:paraId="12998779" w14:textId="77777777" w:rsidR="00373EC7" w:rsidRPr="000E5747" w:rsidRDefault="00373EC7" w:rsidP="00373EC7">
            <w:pPr>
              <w:spacing w:after="0" w:line="240" w:lineRule="auto"/>
              <w:jc w:val="center"/>
              <w:rPr>
                <w:b/>
                <w:sz w:val="24"/>
                <w:szCs w:val="24"/>
              </w:rPr>
            </w:pPr>
          </w:p>
        </w:tc>
        <w:tc>
          <w:tcPr>
            <w:tcW w:w="2497" w:type="dxa"/>
            <w:tcBorders>
              <w:top w:val="dotted" w:sz="4" w:space="0" w:color="A6A6A6" w:themeColor="background1" w:themeShade="A6"/>
              <w:bottom w:val="single" w:sz="4" w:space="0" w:color="000000"/>
              <w:right w:val="single" w:sz="4" w:space="0" w:color="auto"/>
            </w:tcBorders>
            <w:shd w:val="clear" w:color="auto" w:fill="auto"/>
            <w:vAlign w:val="center"/>
          </w:tcPr>
          <w:p w14:paraId="26EEEFB8" w14:textId="51E2AFB6" w:rsidR="00373EC7" w:rsidRPr="00156622" w:rsidRDefault="00373EC7" w:rsidP="00373EC7">
            <w:pPr>
              <w:spacing w:after="0" w:line="240" w:lineRule="auto"/>
              <w:jc w:val="right"/>
              <w:rPr>
                <w:rFonts w:asciiTheme="minorHAnsi" w:hAnsiTheme="minorHAnsi" w:cstheme="minorHAnsi"/>
                <w:bCs/>
              </w:rPr>
            </w:pPr>
            <w:r>
              <w:rPr>
                <w:rFonts w:asciiTheme="minorHAnsi" w:hAnsiTheme="minorHAnsi" w:cstheme="minorHAnsi"/>
                <w:bCs/>
              </w:rPr>
              <w:t>Specific product i</w:t>
            </w:r>
            <w:r w:rsidRPr="00156622">
              <w:rPr>
                <w:rFonts w:asciiTheme="minorHAnsi" w:hAnsiTheme="minorHAnsi" w:cstheme="minorHAnsi"/>
                <w:bCs/>
              </w:rPr>
              <w:t>nfo</w:t>
            </w:r>
            <w:r>
              <w:rPr>
                <w:rFonts w:asciiTheme="minorHAnsi" w:hAnsiTheme="minorHAnsi" w:cstheme="minorHAnsi"/>
                <w:bCs/>
              </w:rPr>
              <w:t>.</w:t>
            </w:r>
          </w:p>
        </w:tc>
        <w:sdt>
          <w:sdtPr>
            <w:rPr>
              <w:rFonts w:asciiTheme="minorHAnsi" w:hAnsiTheme="minorHAnsi" w:cstheme="minorHAnsi"/>
              <w:bCs/>
              <w:color w:val="2E74B5" w:themeColor="accent1" w:themeShade="BF"/>
            </w:rPr>
            <w:alias w:val="Supplier"/>
            <w:tag w:val="Supplier"/>
            <w:id w:val="-1552527268"/>
            <w:placeholder>
              <w:docPart w:val="2D3EB23975E849B085B68BF737B956EC"/>
            </w:placeholder>
            <w:showingPlcHdr/>
            <w:text/>
          </w:sdtPr>
          <w:sdtEndPr/>
          <w:sdtContent>
            <w:tc>
              <w:tcPr>
                <w:tcW w:w="6511" w:type="dxa"/>
                <w:gridSpan w:val="7"/>
                <w:tcBorders>
                  <w:top w:val="dotted" w:sz="4" w:space="0" w:color="A6A6A6" w:themeColor="background1" w:themeShade="A6"/>
                  <w:left w:val="single" w:sz="4" w:space="0" w:color="auto"/>
                  <w:bottom w:val="single" w:sz="4" w:space="0" w:color="000000"/>
                  <w:right w:val="thinThickSmallGap" w:sz="24" w:space="0" w:color="auto"/>
                </w:tcBorders>
                <w:shd w:val="clear" w:color="auto" w:fill="auto"/>
                <w:vAlign w:val="center"/>
              </w:tcPr>
              <w:p w14:paraId="376F399D" w14:textId="37B6B89B" w:rsidR="00373EC7" w:rsidRPr="00156622" w:rsidRDefault="00373EC7" w:rsidP="00373EC7">
                <w:pPr>
                  <w:spacing w:after="0" w:line="240" w:lineRule="auto"/>
                  <w:rPr>
                    <w:rFonts w:asciiTheme="minorHAnsi" w:hAnsiTheme="minorHAnsi" w:cstheme="minorHAnsi"/>
                    <w:bCs/>
                    <w:color w:val="2E74B5" w:themeColor="accent1" w:themeShade="BF"/>
                  </w:rPr>
                </w:pPr>
                <w:r>
                  <w:rPr>
                    <w:rStyle w:val="PlaceholderText"/>
                  </w:rPr>
                  <w:t>Enter supplier name/product number or purity/grade to purchase</w:t>
                </w:r>
              </w:p>
            </w:tc>
          </w:sdtContent>
        </w:sdt>
      </w:tr>
      <w:tr w:rsidR="00373EC7" w14:paraId="35CE84C6" w14:textId="77777777" w:rsidTr="0009419B">
        <w:trPr>
          <w:trHeight w:val="292"/>
        </w:trPr>
        <w:tc>
          <w:tcPr>
            <w:tcW w:w="454" w:type="dxa"/>
            <w:vMerge/>
            <w:tcBorders>
              <w:left w:val="thickThinSmallGap" w:sz="24" w:space="0" w:color="auto"/>
            </w:tcBorders>
            <w:shd w:val="clear" w:color="auto" w:fill="auto"/>
          </w:tcPr>
          <w:p w14:paraId="087B3F23" w14:textId="77777777" w:rsidR="00373EC7" w:rsidRPr="00C379A2" w:rsidRDefault="00373EC7" w:rsidP="00373EC7">
            <w:pPr>
              <w:spacing w:after="0" w:line="240" w:lineRule="auto"/>
              <w:rPr>
                <w:b/>
                <w:sz w:val="28"/>
                <w:szCs w:val="28"/>
              </w:rPr>
            </w:pPr>
          </w:p>
        </w:tc>
        <w:tc>
          <w:tcPr>
            <w:tcW w:w="1339" w:type="dxa"/>
            <w:shd w:val="clear" w:color="auto" w:fill="auto"/>
            <w:vAlign w:val="center"/>
          </w:tcPr>
          <w:p w14:paraId="7B31D197" w14:textId="77777777" w:rsidR="00373EC7" w:rsidRPr="000E5747" w:rsidRDefault="00373EC7" w:rsidP="00373EC7">
            <w:pPr>
              <w:spacing w:after="0" w:line="240" w:lineRule="auto"/>
              <w:jc w:val="center"/>
              <w:rPr>
                <w:rFonts w:asciiTheme="majorHAnsi" w:eastAsiaTheme="majorEastAsia" w:hAnsiTheme="majorHAnsi" w:cstheme="majorBidi"/>
                <w:b/>
                <w:bCs/>
                <w:color w:val="5B9BD5" w:themeColor="accent1"/>
                <w:sz w:val="24"/>
                <w:szCs w:val="24"/>
              </w:rPr>
            </w:pPr>
            <w:r w:rsidRPr="000E5747">
              <w:rPr>
                <w:b/>
                <w:sz w:val="24"/>
                <w:szCs w:val="24"/>
              </w:rPr>
              <w:t xml:space="preserve">Storage </w:t>
            </w:r>
          </w:p>
        </w:tc>
        <w:tc>
          <w:tcPr>
            <w:tcW w:w="2497" w:type="dxa"/>
            <w:tcBorders>
              <w:bottom w:val="dotted" w:sz="4" w:space="0" w:color="A6A6A6" w:themeColor="background1" w:themeShade="A6"/>
              <w:right w:val="single" w:sz="4" w:space="0" w:color="auto"/>
            </w:tcBorders>
            <w:shd w:val="clear" w:color="auto" w:fill="auto"/>
            <w:vAlign w:val="center"/>
          </w:tcPr>
          <w:p w14:paraId="31B542BF" w14:textId="68ABE104" w:rsidR="00373EC7" w:rsidRPr="00156622" w:rsidRDefault="00373EC7" w:rsidP="00FA0717">
            <w:pPr>
              <w:spacing w:after="0" w:line="240" w:lineRule="auto"/>
              <w:jc w:val="right"/>
              <w:rPr>
                <w:rFonts w:asciiTheme="minorHAnsi" w:eastAsiaTheme="majorEastAsia" w:hAnsiTheme="minorHAnsi" w:cstheme="minorHAnsi"/>
                <w:b/>
                <w:bCs/>
                <w:color w:val="5B9BD5" w:themeColor="accent1"/>
              </w:rPr>
            </w:pPr>
            <w:r>
              <w:rPr>
                <w:rFonts w:asciiTheme="minorHAnsi" w:hAnsiTheme="minorHAnsi" w:cstheme="minorHAnsi"/>
                <w:bCs/>
              </w:rPr>
              <w:t>Specific l</w:t>
            </w:r>
            <w:r w:rsidRPr="00156622">
              <w:rPr>
                <w:rFonts w:asciiTheme="minorHAnsi" w:hAnsiTheme="minorHAnsi" w:cstheme="minorHAnsi"/>
                <w:bCs/>
              </w:rPr>
              <w:t>ocation</w:t>
            </w:r>
            <w:r w:rsidRPr="00156622" w:rsidDel="008E5C17">
              <w:rPr>
                <w:rFonts w:asciiTheme="minorHAnsi" w:hAnsiTheme="minorHAnsi" w:cstheme="minorHAnsi"/>
                <w:bCs/>
              </w:rPr>
              <w:t xml:space="preserve"> </w:t>
            </w:r>
          </w:p>
        </w:tc>
        <w:sdt>
          <w:sdtPr>
            <w:rPr>
              <w:rFonts w:asciiTheme="minorHAnsi" w:eastAsiaTheme="majorEastAsia" w:hAnsiTheme="minorHAnsi" w:cstheme="minorHAnsi"/>
              <w:b/>
              <w:bCs/>
              <w:color w:val="2E74B5" w:themeColor="accent1" w:themeShade="BF"/>
            </w:rPr>
            <w:alias w:val="Storage Location"/>
            <w:tag w:val="Storage Location"/>
            <w:id w:val="-1794046110"/>
            <w:placeholder>
              <w:docPart w:val="0009AA29B14A485CAC943E72E80B062E"/>
            </w:placeholder>
            <w:showingPlcHdr/>
            <w:text/>
          </w:sdtPr>
          <w:sdtEndPr/>
          <w:sdtContent>
            <w:tc>
              <w:tcPr>
                <w:tcW w:w="6511" w:type="dxa"/>
                <w:gridSpan w:val="7"/>
                <w:tcBorders>
                  <w:left w:val="single" w:sz="4" w:space="0" w:color="auto"/>
                  <w:bottom w:val="dotted" w:sz="4" w:space="0" w:color="A6A6A6" w:themeColor="background1" w:themeShade="A6"/>
                  <w:right w:val="thinThickSmallGap" w:sz="24" w:space="0" w:color="auto"/>
                </w:tcBorders>
                <w:shd w:val="clear" w:color="auto" w:fill="auto"/>
                <w:vAlign w:val="center"/>
              </w:tcPr>
              <w:p w14:paraId="11CE6392" w14:textId="0CD4AC90" w:rsidR="00373EC7" w:rsidRPr="00156622" w:rsidRDefault="00373EC7" w:rsidP="00373EC7">
                <w:pPr>
                  <w:spacing w:after="0" w:line="240" w:lineRule="auto"/>
                  <w:rPr>
                    <w:rFonts w:asciiTheme="minorHAnsi" w:eastAsiaTheme="majorEastAsia" w:hAnsiTheme="minorHAnsi" w:cstheme="minorHAnsi"/>
                    <w:b/>
                    <w:bCs/>
                    <w:color w:val="2E74B5" w:themeColor="accent1" w:themeShade="BF"/>
                  </w:rPr>
                </w:pPr>
                <w:r>
                  <w:rPr>
                    <w:rStyle w:val="PlaceholderText"/>
                  </w:rPr>
                  <w:t>Enter specific storage location</w:t>
                </w:r>
              </w:p>
            </w:tc>
          </w:sdtContent>
        </w:sdt>
      </w:tr>
      <w:tr w:rsidR="00373EC7" w14:paraId="5EFE41E1" w14:textId="25C4BCFF" w:rsidTr="0009419B">
        <w:trPr>
          <w:trHeight w:val="445"/>
        </w:trPr>
        <w:tc>
          <w:tcPr>
            <w:tcW w:w="454" w:type="dxa"/>
            <w:vMerge/>
            <w:tcBorders>
              <w:left w:val="thickThinSmallGap" w:sz="24" w:space="0" w:color="auto"/>
            </w:tcBorders>
            <w:shd w:val="clear" w:color="auto" w:fill="auto"/>
          </w:tcPr>
          <w:p w14:paraId="012F2E05" w14:textId="77777777" w:rsidR="00373EC7" w:rsidRPr="00C379A2" w:rsidRDefault="00373EC7" w:rsidP="00373EC7">
            <w:pPr>
              <w:spacing w:after="0" w:line="240" w:lineRule="auto"/>
              <w:rPr>
                <w:b/>
                <w:sz w:val="28"/>
                <w:szCs w:val="28"/>
              </w:rPr>
            </w:pPr>
          </w:p>
        </w:tc>
        <w:tc>
          <w:tcPr>
            <w:tcW w:w="1339" w:type="dxa"/>
            <w:vMerge w:val="restart"/>
            <w:shd w:val="clear" w:color="auto" w:fill="auto"/>
            <w:vAlign w:val="center"/>
          </w:tcPr>
          <w:p w14:paraId="0A053090" w14:textId="77777777" w:rsidR="00373EC7" w:rsidRPr="000E5747" w:rsidRDefault="00373EC7" w:rsidP="00373EC7">
            <w:pPr>
              <w:spacing w:after="0" w:line="240" w:lineRule="auto"/>
              <w:jc w:val="center"/>
              <w:rPr>
                <w:b/>
                <w:sz w:val="24"/>
                <w:szCs w:val="24"/>
              </w:rPr>
            </w:pPr>
            <w:r>
              <w:rPr>
                <w:b/>
                <w:sz w:val="24"/>
                <w:szCs w:val="24"/>
              </w:rPr>
              <w:t>Use Information</w:t>
            </w:r>
          </w:p>
        </w:tc>
        <w:tc>
          <w:tcPr>
            <w:tcW w:w="2497" w:type="dxa"/>
            <w:tcBorders>
              <w:bottom w:val="dotted" w:sz="4" w:space="0" w:color="auto"/>
              <w:right w:val="single" w:sz="4" w:space="0" w:color="auto"/>
            </w:tcBorders>
            <w:shd w:val="clear" w:color="auto" w:fill="auto"/>
            <w:vAlign w:val="center"/>
          </w:tcPr>
          <w:p w14:paraId="0424C761" w14:textId="77777777" w:rsidR="00373EC7" w:rsidRPr="00156622" w:rsidRDefault="00373EC7" w:rsidP="00373EC7">
            <w:pPr>
              <w:spacing w:after="0" w:line="240" w:lineRule="auto"/>
              <w:jc w:val="right"/>
              <w:rPr>
                <w:rFonts w:asciiTheme="minorHAnsi" w:hAnsiTheme="minorHAnsi" w:cstheme="minorHAnsi"/>
              </w:rPr>
            </w:pPr>
            <w:r w:rsidRPr="00156622">
              <w:rPr>
                <w:rFonts w:asciiTheme="minorHAnsi" w:hAnsiTheme="minorHAnsi" w:cstheme="minorHAnsi"/>
              </w:rPr>
              <w:t xml:space="preserve">Designated work area </w:t>
            </w:r>
            <w:r w:rsidRPr="00AD20D3">
              <w:rPr>
                <w:rFonts w:asciiTheme="minorHAnsi" w:hAnsiTheme="minorHAnsi" w:cstheme="minorHAnsi"/>
                <w:sz w:val="18"/>
              </w:rPr>
              <w:t>(specific room(s) and area(s))</w:t>
            </w:r>
          </w:p>
        </w:tc>
        <w:sdt>
          <w:sdtPr>
            <w:rPr>
              <w:rFonts w:asciiTheme="minorHAnsi" w:hAnsiTheme="minorHAnsi" w:cstheme="minorHAnsi"/>
              <w:color w:val="2E74B5" w:themeColor="accent1" w:themeShade="BF"/>
            </w:rPr>
            <w:alias w:val="Work Area"/>
            <w:tag w:val="Work Area"/>
            <w:id w:val="-276024743"/>
            <w:placeholder>
              <w:docPart w:val="2452430489DD42779C7520687CC368E7"/>
            </w:placeholder>
            <w:showingPlcHdr/>
            <w:text/>
          </w:sdtPr>
          <w:sdtEndPr/>
          <w:sdtContent>
            <w:tc>
              <w:tcPr>
                <w:tcW w:w="5262" w:type="dxa"/>
                <w:gridSpan w:val="5"/>
                <w:tcBorders>
                  <w:left w:val="single" w:sz="4" w:space="0" w:color="auto"/>
                  <w:bottom w:val="dotted" w:sz="4" w:space="0" w:color="auto"/>
                  <w:right w:val="nil"/>
                </w:tcBorders>
                <w:shd w:val="clear" w:color="auto" w:fill="auto"/>
                <w:vAlign w:val="center"/>
              </w:tcPr>
              <w:p w14:paraId="120182A9" w14:textId="5D0E8F6C" w:rsidR="00373EC7" w:rsidRPr="00156622" w:rsidRDefault="00373EC7" w:rsidP="00373EC7">
                <w:pPr>
                  <w:spacing w:after="0" w:line="240" w:lineRule="auto"/>
                  <w:rPr>
                    <w:rFonts w:asciiTheme="minorHAnsi" w:hAnsiTheme="minorHAnsi" w:cstheme="minorHAnsi"/>
                    <w:color w:val="2E74B5" w:themeColor="accent1" w:themeShade="BF"/>
                  </w:rPr>
                </w:pPr>
                <w:r>
                  <w:rPr>
                    <w:rStyle w:val="PlaceholderText"/>
                  </w:rPr>
                  <w:t>Enter rooms and areas designated for use</w:t>
                </w:r>
              </w:p>
            </w:tc>
          </w:sdtContent>
        </w:sdt>
        <w:tc>
          <w:tcPr>
            <w:tcW w:w="1249" w:type="dxa"/>
            <w:gridSpan w:val="2"/>
            <w:tcBorders>
              <w:left w:val="nil"/>
              <w:bottom w:val="dotted" w:sz="4" w:space="0" w:color="auto"/>
              <w:right w:val="thinThickSmallGap" w:sz="24" w:space="0" w:color="auto"/>
            </w:tcBorders>
            <w:shd w:val="clear" w:color="auto" w:fill="auto"/>
            <w:vAlign w:val="center"/>
          </w:tcPr>
          <w:p w14:paraId="07934C98" w14:textId="67464CC0" w:rsidR="00373EC7" w:rsidRPr="00526984" w:rsidRDefault="00373EC7" w:rsidP="00373EC7">
            <w:pPr>
              <w:spacing w:after="0" w:line="240" w:lineRule="auto"/>
              <w:jc w:val="center"/>
              <w:rPr>
                <w:rFonts w:asciiTheme="minorHAnsi" w:hAnsiTheme="minorHAnsi" w:cstheme="minorHAnsi"/>
                <w:b/>
                <w:color w:val="2E74B5" w:themeColor="accent1" w:themeShade="BF"/>
              </w:rPr>
            </w:pPr>
            <w:r w:rsidRPr="00526984">
              <w:rPr>
                <w:rFonts w:asciiTheme="minorHAnsi" w:hAnsiTheme="minorHAnsi" w:cstheme="minorHAnsi"/>
                <w:b/>
                <w:color w:val="FF0000"/>
              </w:rPr>
              <w:t>Label work area!</w:t>
            </w:r>
          </w:p>
        </w:tc>
      </w:tr>
      <w:tr w:rsidR="00373EC7" w14:paraId="3DFBD746" w14:textId="77777777" w:rsidTr="0009419B">
        <w:trPr>
          <w:trHeight w:val="285"/>
        </w:trPr>
        <w:tc>
          <w:tcPr>
            <w:tcW w:w="454" w:type="dxa"/>
            <w:vMerge/>
            <w:tcBorders>
              <w:left w:val="thickThinSmallGap" w:sz="24" w:space="0" w:color="auto"/>
            </w:tcBorders>
            <w:shd w:val="clear" w:color="auto" w:fill="auto"/>
          </w:tcPr>
          <w:p w14:paraId="478D5CD6" w14:textId="77777777" w:rsidR="00373EC7" w:rsidRPr="00C379A2" w:rsidRDefault="00373EC7" w:rsidP="00373EC7">
            <w:pPr>
              <w:spacing w:after="0" w:line="240" w:lineRule="auto"/>
              <w:rPr>
                <w:b/>
                <w:sz w:val="28"/>
                <w:szCs w:val="28"/>
              </w:rPr>
            </w:pPr>
          </w:p>
        </w:tc>
        <w:tc>
          <w:tcPr>
            <w:tcW w:w="1339" w:type="dxa"/>
            <w:vMerge/>
            <w:shd w:val="clear" w:color="auto" w:fill="auto"/>
            <w:vAlign w:val="center"/>
          </w:tcPr>
          <w:p w14:paraId="152F6359" w14:textId="77777777" w:rsidR="00373EC7" w:rsidRDefault="00373EC7" w:rsidP="00373EC7">
            <w:pPr>
              <w:spacing w:after="0" w:line="240" w:lineRule="auto"/>
              <w:jc w:val="center"/>
              <w:rPr>
                <w:b/>
                <w:sz w:val="24"/>
                <w:szCs w:val="24"/>
              </w:rPr>
            </w:pPr>
          </w:p>
        </w:tc>
        <w:tc>
          <w:tcPr>
            <w:tcW w:w="2497" w:type="dxa"/>
            <w:tcBorders>
              <w:top w:val="dotted" w:sz="4" w:space="0" w:color="auto"/>
              <w:bottom w:val="dotted" w:sz="4" w:space="0" w:color="A6A6A6" w:themeColor="background1" w:themeShade="A6"/>
              <w:right w:val="single" w:sz="4" w:space="0" w:color="auto"/>
            </w:tcBorders>
            <w:shd w:val="clear" w:color="auto" w:fill="auto"/>
            <w:vAlign w:val="center"/>
          </w:tcPr>
          <w:p w14:paraId="56030C7F" w14:textId="6FC4E708" w:rsidR="00373EC7" w:rsidRPr="00156622" w:rsidRDefault="00373EC7" w:rsidP="00373EC7">
            <w:pPr>
              <w:spacing w:after="0" w:line="240" w:lineRule="auto"/>
              <w:jc w:val="right"/>
              <w:rPr>
                <w:rFonts w:asciiTheme="minorHAnsi" w:hAnsiTheme="minorHAnsi" w:cstheme="minorHAnsi"/>
              </w:rPr>
            </w:pPr>
            <w:r>
              <w:rPr>
                <w:rFonts w:asciiTheme="minorHAnsi" w:hAnsiTheme="minorHAnsi" w:cstheme="minorHAnsi"/>
              </w:rPr>
              <w:t>Type of container to use</w:t>
            </w:r>
          </w:p>
        </w:tc>
        <w:sdt>
          <w:sdtPr>
            <w:rPr>
              <w:rFonts w:asciiTheme="minorHAnsi" w:hAnsiTheme="minorHAnsi" w:cstheme="minorHAnsi"/>
              <w:color w:val="2E74B5" w:themeColor="accent1" w:themeShade="BF"/>
            </w:rPr>
            <w:id w:val="-2078355484"/>
            <w:placeholder>
              <w:docPart w:val="9614F47D49D44BD9997D7EFC654F4A5E"/>
            </w:placeholder>
            <w:showingPlcHdr/>
            <w:text/>
          </w:sdtPr>
          <w:sdtEndPr/>
          <w:sdtContent>
            <w:tc>
              <w:tcPr>
                <w:tcW w:w="5262" w:type="dxa"/>
                <w:gridSpan w:val="5"/>
                <w:tcBorders>
                  <w:top w:val="dotted" w:sz="4" w:space="0" w:color="auto"/>
                  <w:left w:val="single" w:sz="4" w:space="0" w:color="auto"/>
                  <w:bottom w:val="dotted" w:sz="4" w:space="0" w:color="A6A6A6" w:themeColor="background1" w:themeShade="A6"/>
                  <w:right w:val="nil"/>
                </w:tcBorders>
                <w:shd w:val="clear" w:color="auto" w:fill="auto"/>
                <w:vAlign w:val="center"/>
              </w:tcPr>
              <w:p w14:paraId="4E0342B2" w14:textId="15939174" w:rsidR="00373EC7" w:rsidRDefault="00373EC7" w:rsidP="00373EC7">
                <w:pPr>
                  <w:spacing w:after="0" w:line="240" w:lineRule="auto"/>
                  <w:rPr>
                    <w:rFonts w:asciiTheme="minorHAnsi" w:hAnsiTheme="minorHAnsi" w:cstheme="minorHAnsi"/>
                    <w:color w:val="2E74B5" w:themeColor="accent1" w:themeShade="BF"/>
                  </w:rPr>
                </w:pPr>
                <w:r w:rsidRPr="00167975">
                  <w:rPr>
                    <w:rStyle w:val="PlaceholderText"/>
                  </w:rPr>
                  <w:t>Type of container in which HF is used or stored in the lab</w:t>
                </w:r>
              </w:p>
            </w:tc>
          </w:sdtContent>
        </w:sdt>
        <w:tc>
          <w:tcPr>
            <w:tcW w:w="1249" w:type="dxa"/>
            <w:gridSpan w:val="2"/>
            <w:tcBorders>
              <w:top w:val="dotted" w:sz="4" w:space="0" w:color="auto"/>
              <w:left w:val="nil"/>
              <w:bottom w:val="dotted" w:sz="4" w:space="0" w:color="A6A6A6" w:themeColor="background1" w:themeShade="A6"/>
              <w:right w:val="thinThickSmallGap" w:sz="24" w:space="0" w:color="auto"/>
            </w:tcBorders>
            <w:shd w:val="clear" w:color="auto" w:fill="auto"/>
            <w:vAlign w:val="center"/>
          </w:tcPr>
          <w:p w14:paraId="6E228958" w14:textId="08F0E5EF" w:rsidR="00373EC7" w:rsidRPr="00526984" w:rsidRDefault="00373EC7" w:rsidP="00373EC7">
            <w:pPr>
              <w:spacing w:after="0" w:line="240" w:lineRule="auto"/>
              <w:jc w:val="center"/>
              <w:rPr>
                <w:rFonts w:asciiTheme="minorHAnsi" w:hAnsiTheme="minorHAnsi" w:cstheme="minorHAnsi"/>
                <w:b/>
                <w:color w:val="FF0000"/>
              </w:rPr>
            </w:pPr>
            <w:r w:rsidRPr="00526984">
              <w:rPr>
                <w:rFonts w:asciiTheme="minorHAnsi" w:hAnsiTheme="minorHAnsi" w:cstheme="minorHAnsi"/>
                <w:b/>
                <w:color w:val="FF0000"/>
              </w:rPr>
              <w:t>NO GLASS!</w:t>
            </w:r>
          </w:p>
        </w:tc>
      </w:tr>
      <w:tr w:rsidR="00373EC7" w14:paraId="4CB22697" w14:textId="77777777" w:rsidTr="0009419B">
        <w:trPr>
          <w:trHeight w:val="270"/>
        </w:trPr>
        <w:tc>
          <w:tcPr>
            <w:tcW w:w="454" w:type="dxa"/>
            <w:vMerge/>
            <w:tcBorders>
              <w:left w:val="thickThinSmallGap" w:sz="24" w:space="0" w:color="auto"/>
            </w:tcBorders>
            <w:shd w:val="clear" w:color="auto" w:fill="auto"/>
          </w:tcPr>
          <w:p w14:paraId="5B324AF0" w14:textId="77777777" w:rsidR="00373EC7" w:rsidRPr="00C379A2" w:rsidRDefault="00373EC7" w:rsidP="00373EC7">
            <w:pPr>
              <w:spacing w:after="0" w:line="240" w:lineRule="auto"/>
              <w:rPr>
                <w:b/>
                <w:sz w:val="28"/>
                <w:szCs w:val="28"/>
              </w:rPr>
            </w:pPr>
          </w:p>
        </w:tc>
        <w:tc>
          <w:tcPr>
            <w:tcW w:w="1339" w:type="dxa"/>
            <w:vMerge/>
            <w:shd w:val="clear" w:color="auto" w:fill="auto"/>
            <w:vAlign w:val="center"/>
          </w:tcPr>
          <w:p w14:paraId="3371B474" w14:textId="77777777" w:rsidR="00373EC7" w:rsidRDefault="00373EC7" w:rsidP="00373EC7">
            <w:pPr>
              <w:spacing w:after="0" w:line="240" w:lineRule="auto"/>
              <w:jc w:val="center"/>
              <w:rPr>
                <w:b/>
                <w:sz w:val="24"/>
                <w:szCs w:val="24"/>
              </w:rPr>
            </w:pPr>
          </w:p>
        </w:tc>
        <w:tc>
          <w:tcPr>
            <w:tcW w:w="2497"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2C2482C2" w14:textId="464F0516" w:rsidR="00373EC7" w:rsidRPr="00156622" w:rsidRDefault="00373EC7" w:rsidP="00373EC7">
            <w:pPr>
              <w:spacing w:after="0" w:line="240" w:lineRule="auto"/>
              <w:jc w:val="right"/>
              <w:rPr>
                <w:rFonts w:asciiTheme="minorHAnsi" w:hAnsiTheme="minorHAnsi" w:cstheme="minorHAnsi"/>
              </w:rPr>
            </w:pPr>
            <w:r>
              <w:rPr>
                <w:rFonts w:asciiTheme="minorHAnsi" w:hAnsiTheme="minorHAnsi" w:cstheme="minorHAnsi"/>
              </w:rPr>
              <w:t>Maximum q</w:t>
            </w:r>
            <w:r w:rsidRPr="00156622">
              <w:rPr>
                <w:rFonts w:asciiTheme="minorHAnsi" w:hAnsiTheme="minorHAnsi" w:cstheme="minorHAnsi"/>
              </w:rPr>
              <w:t xml:space="preserve">uantity </w:t>
            </w:r>
          </w:p>
        </w:tc>
        <w:sdt>
          <w:sdtPr>
            <w:rPr>
              <w:rFonts w:asciiTheme="minorHAnsi" w:hAnsiTheme="minorHAnsi" w:cstheme="minorHAnsi"/>
              <w:color w:val="2E74B5" w:themeColor="accent1" w:themeShade="BF"/>
            </w:rPr>
            <w:alias w:val="Quantity"/>
            <w:tag w:val="Quantity"/>
            <w:id w:val="-116069554"/>
            <w:placeholder>
              <w:docPart w:val="F4B260B882F945CFB1321A754A0FBFD7"/>
            </w:placeholder>
            <w:showingPlcHdr/>
            <w:text/>
          </w:sdtPr>
          <w:sdtEndPr/>
          <w:sdtContent>
            <w:tc>
              <w:tcPr>
                <w:tcW w:w="6511" w:type="dxa"/>
                <w:gridSpan w:val="7"/>
                <w:tcBorders>
                  <w:top w:val="dotted" w:sz="4" w:space="0" w:color="A6A6A6" w:themeColor="background1" w:themeShade="A6"/>
                  <w:left w:val="single" w:sz="4" w:space="0" w:color="auto"/>
                  <w:bottom w:val="dotted" w:sz="4" w:space="0" w:color="auto"/>
                  <w:right w:val="thinThickSmallGap" w:sz="24" w:space="0" w:color="auto"/>
                </w:tcBorders>
                <w:shd w:val="clear" w:color="auto" w:fill="auto"/>
                <w:vAlign w:val="center"/>
              </w:tcPr>
              <w:p w14:paraId="0FB9244C" w14:textId="773B4087" w:rsidR="00373EC7" w:rsidRPr="00156622" w:rsidRDefault="00373EC7" w:rsidP="00373EC7">
                <w:pPr>
                  <w:spacing w:after="0" w:line="240" w:lineRule="auto"/>
                  <w:rPr>
                    <w:rFonts w:asciiTheme="minorHAnsi" w:hAnsiTheme="minorHAnsi" w:cstheme="minorHAnsi"/>
                    <w:color w:val="2E74B5" w:themeColor="accent1" w:themeShade="BF"/>
                  </w:rPr>
                </w:pPr>
                <w:r>
                  <w:rPr>
                    <w:rStyle w:val="PlaceholderText"/>
                  </w:rPr>
                  <w:t>Enter maximum quantity to be used at a time</w:t>
                </w:r>
              </w:p>
            </w:tc>
          </w:sdtContent>
        </w:sdt>
      </w:tr>
      <w:tr w:rsidR="00373EC7" w14:paraId="5CD1B9D5" w14:textId="77777777" w:rsidTr="0009419B">
        <w:trPr>
          <w:trHeight w:val="270"/>
        </w:trPr>
        <w:tc>
          <w:tcPr>
            <w:tcW w:w="454" w:type="dxa"/>
            <w:vMerge/>
            <w:tcBorders>
              <w:left w:val="thickThinSmallGap" w:sz="24" w:space="0" w:color="auto"/>
            </w:tcBorders>
            <w:shd w:val="clear" w:color="auto" w:fill="auto"/>
          </w:tcPr>
          <w:p w14:paraId="157A0349" w14:textId="77777777" w:rsidR="00373EC7" w:rsidRPr="00C379A2" w:rsidRDefault="00373EC7" w:rsidP="00373EC7">
            <w:pPr>
              <w:spacing w:after="0" w:line="240" w:lineRule="auto"/>
              <w:rPr>
                <w:b/>
                <w:sz w:val="28"/>
                <w:szCs w:val="28"/>
              </w:rPr>
            </w:pPr>
          </w:p>
        </w:tc>
        <w:tc>
          <w:tcPr>
            <w:tcW w:w="1339" w:type="dxa"/>
            <w:vMerge/>
            <w:shd w:val="clear" w:color="auto" w:fill="auto"/>
            <w:vAlign w:val="center"/>
          </w:tcPr>
          <w:p w14:paraId="04DCB622" w14:textId="77777777" w:rsidR="00373EC7" w:rsidRDefault="00373EC7" w:rsidP="00373EC7">
            <w:pPr>
              <w:spacing w:after="0" w:line="240" w:lineRule="auto"/>
              <w:jc w:val="center"/>
              <w:rPr>
                <w:b/>
                <w:sz w:val="24"/>
                <w:szCs w:val="24"/>
              </w:rPr>
            </w:pPr>
          </w:p>
        </w:tc>
        <w:tc>
          <w:tcPr>
            <w:tcW w:w="2497"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294CBDF1" w14:textId="77777777" w:rsidR="00373EC7" w:rsidRDefault="00373EC7" w:rsidP="00373EC7">
            <w:pPr>
              <w:spacing w:after="0" w:line="240" w:lineRule="auto"/>
              <w:jc w:val="right"/>
              <w:rPr>
                <w:rFonts w:asciiTheme="minorHAnsi" w:hAnsiTheme="minorHAnsi" w:cstheme="minorHAnsi"/>
              </w:rPr>
            </w:pPr>
            <w:r>
              <w:rPr>
                <w:rFonts w:asciiTheme="minorHAnsi" w:hAnsiTheme="minorHAnsi" w:cstheme="minorHAnsi"/>
              </w:rPr>
              <w:t xml:space="preserve">Gloves </w:t>
            </w:r>
          </w:p>
          <w:p w14:paraId="2243D9B8" w14:textId="3CAD039F" w:rsidR="00373EC7" w:rsidRDefault="00373EC7" w:rsidP="00373EC7">
            <w:pPr>
              <w:spacing w:after="0" w:line="240" w:lineRule="auto"/>
              <w:jc w:val="right"/>
              <w:rPr>
                <w:rFonts w:asciiTheme="minorHAnsi" w:hAnsiTheme="minorHAnsi" w:cstheme="minorHAnsi"/>
              </w:rPr>
            </w:pPr>
            <w:r>
              <w:rPr>
                <w:rFonts w:asciiTheme="minorHAnsi" w:hAnsiTheme="minorHAnsi" w:cstheme="minorHAnsi"/>
              </w:rPr>
              <w:t>(Note other PPE requirements in Guidelines)</w:t>
            </w:r>
          </w:p>
        </w:tc>
        <w:tc>
          <w:tcPr>
            <w:tcW w:w="6511" w:type="dxa"/>
            <w:gridSpan w:val="7"/>
            <w:tcBorders>
              <w:top w:val="dotted" w:sz="4" w:space="0" w:color="auto"/>
              <w:left w:val="single" w:sz="4" w:space="0" w:color="auto"/>
              <w:bottom w:val="dotted" w:sz="4" w:space="0" w:color="A6A6A6" w:themeColor="background1" w:themeShade="A6"/>
              <w:right w:val="thinThickSmallGap" w:sz="24" w:space="0" w:color="auto"/>
            </w:tcBorders>
            <w:shd w:val="clear" w:color="auto" w:fill="auto"/>
            <w:vAlign w:val="center"/>
          </w:tcPr>
          <w:p w14:paraId="78F8D5B3" w14:textId="387BCCCF" w:rsidR="00373EC7" w:rsidRPr="00AD20D3" w:rsidRDefault="00373EC7" w:rsidP="00373EC7">
            <w:pPr>
              <w:spacing w:after="0" w:line="240" w:lineRule="auto"/>
              <w:rPr>
                <w:rFonts w:asciiTheme="minorHAnsi" w:hAnsiTheme="minorHAnsi" w:cstheme="minorHAnsi"/>
                <w:b/>
              </w:rPr>
            </w:pPr>
            <w:r w:rsidRPr="00AD20D3">
              <w:rPr>
                <w:rFonts w:asciiTheme="minorHAnsi" w:hAnsiTheme="minorHAnsi" w:cstheme="minorHAnsi"/>
                <w:b/>
              </w:rPr>
              <w:t>Necessary glove for handling &lt;50 ml:</w:t>
            </w:r>
          </w:p>
          <w:p w14:paraId="427A33DB" w14:textId="1AF2ACD3" w:rsidR="00373EC7" w:rsidRDefault="0068591F" w:rsidP="00373EC7">
            <w:pPr>
              <w:spacing w:after="0" w:line="240" w:lineRule="auto"/>
              <w:rPr>
                <w:rFonts w:asciiTheme="minorHAnsi" w:hAnsiTheme="minorHAnsi" w:cstheme="minorHAnsi"/>
                <w:color w:val="2E74B5" w:themeColor="accent1" w:themeShade="BF"/>
              </w:rPr>
            </w:pPr>
            <w:sdt>
              <w:sdtPr>
                <w:rPr>
                  <w:rFonts w:asciiTheme="minorHAnsi" w:hAnsiTheme="minorHAnsi" w:cstheme="minorHAnsi"/>
                </w:rPr>
                <w:id w:val="-1629544643"/>
                <w14:checkbox>
                  <w14:checked w14:val="0"/>
                  <w14:checkedState w14:val="2612" w14:font="MS Gothic"/>
                  <w14:uncheckedState w14:val="2610" w14:font="MS Gothic"/>
                </w14:checkbox>
              </w:sdtPr>
              <w:sdtEndPr/>
              <w:sdtContent>
                <w:r w:rsidR="00373EC7">
                  <w:rPr>
                    <w:rFonts w:ascii="MS Gothic" w:eastAsia="MS Gothic" w:hAnsi="MS Gothic" w:cstheme="minorHAnsi" w:hint="eastAsia"/>
                  </w:rPr>
                  <w:t>☐</w:t>
                </w:r>
              </w:sdtContent>
            </w:sdt>
            <w:r w:rsidR="00373EC7" w:rsidRPr="00AD20D3">
              <w:rPr>
                <w:rFonts w:asciiTheme="minorHAnsi" w:hAnsiTheme="minorHAnsi" w:cstheme="minorHAnsi"/>
              </w:rPr>
              <w:t>5 mil neoprene gloves (change every 30 minute</w:t>
            </w:r>
            <w:r w:rsidR="00066D64">
              <w:rPr>
                <w:rFonts w:asciiTheme="minorHAnsi" w:hAnsiTheme="minorHAnsi" w:cstheme="minorHAnsi"/>
              </w:rPr>
              <w:t>s</w:t>
            </w:r>
            <w:r w:rsidR="00373EC7" w:rsidRPr="00AD20D3">
              <w:rPr>
                <w:rFonts w:asciiTheme="minorHAnsi" w:hAnsiTheme="minorHAnsi" w:cstheme="minorHAnsi"/>
              </w:rPr>
              <w:t>)</w:t>
            </w:r>
          </w:p>
          <w:p w14:paraId="5737D7B4" w14:textId="77777777" w:rsidR="00373EC7" w:rsidRPr="00AD20D3" w:rsidRDefault="00373EC7" w:rsidP="00373EC7">
            <w:pPr>
              <w:spacing w:after="0" w:line="240" w:lineRule="auto"/>
              <w:rPr>
                <w:rFonts w:asciiTheme="minorHAnsi" w:hAnsiTheme="minorHAnsi" w:cstheme="minorHAnsi"/>
                <w:b/>
              </w:rPr>
            </w:pPr>
            <w:r w:rsidRPr="00AD20D3">
              <w:rPr>
                <w:rFonts w:asciiTheme="minorHAnsi" w:hAnsiTheme="minorHAnsi" w:cstheme="minorHAnsi"/>
                <w:b/>
              </w:rPr>
              <w:t>Necessary gloves for handling &gt;50 ml or for cleaning spills &lt; 5 ml:</w:t>
            </w:r>
          </w:p>
          <w:p w14:paraId="00778131" w14:textId="28B2DB9F" w:rsidR="00373EC7" w:rsidRDefault="0068591F" w:rsidP="00373EC7">
            <w:pPr>
              <w:spacing w:after="0" w:line="240" w:lineRule="auto"/>
              <w:rPr>
                <w:rFonts w:asciiTheme="minorHAnsi" w:hAnsiTheme="minorHAnsi" w:cstheme="minorHAnsi"/>
                <w:color w:val="2E74B5" w:themeColor="accent1" w:themeShade="BF"/>
              </w:rPr>
            </w:pPr>
            <w:sdt>
              <w:sdtPr>
                <w:rPr>
                  <w:rFonts w:asciiTheme="minorHAnsi" w:hAnsiTheme="minorHAnsi" w:cstheme="minorHAnsi"/>
                </w:rPr>
                <w:id w:val="-1590149152"/>
                <w14:checkbox>
                  <w14:checked w14:val="0"/>
                  <w14:checkedState w14:val="2612" w14:font="MS Gothic"/>
                  <w14:uncheckedState w14:val="2610" w14:font="MS Gothic"/>
                </w14:checkbox>
              </w:sdtPr>
              <w:sdtEndPr/>
              <w:sdtContent>
                <w:r w:rsidR="00373EC7">
                  <w:rPr>
                    <w:rFonts w:ascii="MS Gothic" w:eastAsia="MS Gothic" w:hAnsi="MS Gothic" w:cstheme="minorHAnsi" w:hint="eastAsia"/>
                  </w:rPr>
                  <w:t>☐</w:t>
                </w:r>
              </w:sdtContent>
            </w:sdt>
            <w:r w:rsidR="00373EC7" w:rsidRPr="00AD20D3">
              <w:rPr>
                <w:rFonts w:asciiTheme="minorHAnsi" w:hAnsiTheme="minorHAnsi" w:cstheme="minorHAnsi"/>
              </w:rPr>
              <w:t>17 mil (or thicker) neoprene gloves</w:t>
            </w:r>
          </w:p>
          <w:p w14:paraId="65AC3327" w14:textId="2852B526" w:rsidR="00373EC7" w:rsidRDefault="0068591F" w:rsidP="00373EC7">
            <w:pPr>
              <w:spacing w:after="0" w:line="240" w:lineRule="auto"/>
              <w:rPr>
                <w:rFonts w:asciiTheme="minorHAnsi" w:hAnsiTheme="minorHAnsi" w:cstheme="minorHAnsi"/>
                <w:color w:val="2E74B5" w:themeColor="accent1" w:themeShade="BF"/>
              </w:rPr>
            </w:pPr>
            <w:sdt>
              <w:sdtPr>
                <w:rPr>
                  <w:rFonts w:asciiTheme="minorHAnsi" w:hAnsiTheme="minorHAnsi" w:cstheme="minorHAnsi"/>
                </w:rPr>
                <w:id w:val="415761032"/>
                <w14:checkbox>
                  <w14:checked w14:val="0"/>
                  <w14:checkedState w14:val="2612" w14:font="MS Gothic"/>
                  <w14:uncheckedState w14:val="2610" w14:font="MS Gothic"/>
                </w14:checkbox>
              </w:sdtPr>
              <w:sdtEndPr/>
              <w:sdtContent>
                <w:r w:rsidR="00373EC7">
                  <w:rPr>
                    <w:rFonts w:ascii="MS Gothic" w:eastAsia="MS Gothic" w:hAnsi="MS Gothic" w:cstheme="minorHAnsi" w:hint="eastAsia"/>
                  </w:rPr>
                  <w:t>☐</w:t>
                </w:r>
              </w:sdtContent>
            </w:sdt>
            <w:r w:rsidR="00373EC7" w:rsidRPr="00AD20D3">
              <w:rPr>
                <w:rFonts w:asciiTheme="minorHAnsi" w:hAnsiTheme="minorHAnsi" w:cstheme="minorHAnsi"/>
              </w:rPr>
              <w:t>14 mil (or thicker) butyl gloves</w:t>
            </w:r>
          </w:p>
          <w:p w14:paraId="4613F94E" w14:textId="74385B6D" w:rsidR="00373EC7" w:rsidRDefault="0068591F" w:rsidP="00373EC7">
            <w:pPr>
              <w:spacing w:after="0" w:line="240" w:lineRule="auto"/>
              <w:rPr>
                <w:rFonts w:asciiTheme="minorHAnsi" w:hAnsiTheme="minorHAnsi" w:cstheme="minorHAnsi"/>
              </w:rPr>
            </w:pPr>
            <w:sdt>
              <w:sdtPr>
                <w:rPr>
                  <w:rFonts w:asciiTheme="minorHAnsi" w:hAnsiTheme="minorHAnsi" w:cstheme="minorHAnsi"/>
                </w:rPr>
                <w:id w:val="-69041944"/>
                <w14:checkbox>
                  <w14:checked w14:val="0"/>
                  <w14:checkedState w14:val="2612" w14:font="MS Gothic"/>
                  <w14:uncheckedState w14:val="2610" w14:font="MS Gothic"/>
                </w14:checkbox>
              </w:sdtPr>
              <w:sdtEndPr/>
              <w:sdtContent>
                <w:r w:rsidR="00373EC7">
                  <w:rPr>
                    <w:rFonts w:ascii="MS Gothic" w:eastAsia="MS Gothic" w:hAnsi="MS Gothic" w:cstheme="minorHAnsi" w:hint="eastAsia"/>
                  </w:rPr>
                  <w:t>☐</w:t>
                </w:r>
              </w:sdtContent>
            </w:sdt>
            <w:r w:rsidR="00373EC7" w:rsidRPr="00AD20D3">
              <w:rPr>
                <w:rFonts w:asciiTheme="minorHAnsi" w:hAnsiTheme="minorHAnsi" w:cstheme="minorHAnsi"/>
              </w:rPr>
              <w:t>5 mil neoprene gloves over laminate (e.g., Silver Shield)</w:t>
            </w:r>
          </w:p>
          <w:p w14:paraId="2004377F" w14:textId="0520ECDA" w:rsidR="00373EC7" w:rsidRDefault="00373EC7" w:rsidP="00373EC7">
            <w:pPr>
              <w:spacing w:after="0" w:line="240" w:lineRule="auto"/>
              <w:rPr>
                <w:rFonts w:asciiTheme="minorHAnsi" w:hAnsiTheme="minorHAnsi" w:cstheme="minorHAnsi"/>
                <w:color w:val="2E74B5" w:themeColor="accent1" w:themeShade="BF"/>
              </w:rPr>
            </w:pPr>
            <w:r w:rsidRPr="00AD20D3">
              <w:rPr>
                <w:rFonts w:asciiTheme="minorHAnsi" w:hAnsiTheme="minorHAnsi" w:cstheme="minorHAnsi"/>
                <w:b/>
              </w:rPr>
              <w:t>PPE Location:</w:t>
            </w:r>
            <w:r w:rsidRPr="00AD20D3">
              <w:rPr>
                <w:rFonts w:asciiTheme="minorHAnsi" w:hAnsiTheme="minorHAnsi" w:cstheme="minorHAnsi"/>
              </w:rPr>
              <w:t xml:space="preserve"> </w:t>
            </w:r>
            <w:sdt>
              <w:sdtPr>
                <w:rPr>
                  <w:rFonts w:asciiTheme="minorHAnsi" w:hAnsiTheme="minorHAnsi" w:cstheme="minorHAnsi"/>
                </w:rPr>
                <w:id w:val="1246842395"/>
                <w:placeholder>
                  <w:docPart w:val="E59F06FF9B1A486191533A6116CBA3B8"/>
                </w:placeholder>
                <w:showingPlcHdr/>
                <w:text/>
              </w:sdtPr>
              <w:sdtEndPr/>
              <w:sdtContent>
                <w:r w:rsidRPr="00167975">
                  <w:rPr>
                    <w:rStyle w:val="PlaceholderText"/>
                  </w:rPr>
                  <w:t>Indicate where special PPE for hydrofluoric acid is stored</w:t>
                </w:r>
              </w:sdtContent>
            </w:sdt>
          </w:p>
        </w:tc>
      </w:tr>
      <w:tr w:rsidR="00373EC7" w14:paraId="7DCC1420" w14:textId="77777777" w:rsidTr="0009419B">
        <w:trPr>
          <w:trHeight w:val="130"/>
        </w:trPr>
        <w:tc>
          <w:tcPr>
            <w:tcW w:w="454" w:type="dxa"/>
            <w:vMerge/>
            <w:tcBorders>
              <w:left w:val="thickThinSmallGap" w:sz="24" w:space="0" w:color="auto"/>
            </w:tcBorders>
            <w:shd w:val="clear" w:color="auto" w:fill="auto"/>
          </w:tcPr>
          <w:p w14:paraId="697F446C" w14:textId="77777777" w:rsidR="00373EC7" w:rsidRPr="00C379A2" w:rsidRDefault="00373EC7" w:rsidP="00373EC7">
            <w:pPr>
              <w:spacing w:after="0" w:line="240" w:lineRule="auto"/>
              <w:rPr>
                <w:b/>
                <w:sz w:val="28"/>
                <w:szCs w:val="28"/>
              </w:rPr>
            </w:pPr>
          </w:p>
        </w:tc>
        <w:tc>
          <w:tcPr>
            <w:tcW w:w="1339" w:type="dxa"/>
            <w:vMerge/>
            <w:shd w:val="clear" w:color="auto" w:fill="auto"/>
            <w:vAlign w:val="center"/>
          </w:tcPr>
          <w:p w14:paraId="5270CDB5" w14:textId="77777777" w:rsidR="00373EC7" w:rsidRDefault="00373EC7" w:rsidP="00373EC7">
            <w:pPr>
              <w:spacing w:after="0" w:line="240" w:lineRule="auto"/>
              <w:jc w:val="center"/>
              <w:rPr>
                <w:b/>
                <w:sz w:val="24"/>
                <w:szCs w:val="24"/>
              </w:rPr>
            </w:pPr>
          </w:p>
        </w:tc>
        <w:tc>
          <w:tcPr>
            <w:tcW w:w="2497" w:type="dxa"/>
            <w:tcBorders>
              <w:top w:val="dotted" w:sz="4" w:space="0" w:color="A6A6A6" w:themeColor="background1" w:themeShade="A6"/>
              <w:right w:val="single" w:sz="4" w:space="0" w:color="auto"/>
            </w:tcBorders>
            <w:shd w:val="clear" w:color="auto" w:fill="auto"/>
            <w:vAlign w:val="center"/>
          </w:tcPr>
          <w:p w14:paraId="5D2CDB84" w14:textId="2416E3BB" w:rsidR="00373EC7" w:rsidRDefault="00373EC7" w:rsidP="00373EC7">
            <w:pPr>
              <w:spacing w:after="0" w:line="240" w:lineRule="auto"/>
              <w:jc w:val="right"/>
              <w:rPr>
                <w:rFonts w:asciiTheme="minorHAnsi" w:hAnsiTheme="minorHAnsi" w:cstheme="minorHAnsi"/>
              </w:rPr>
            </w:pPr>
            <w:r>
              <w:rPr>
                <w:rFonts w:asciiTheme="minorHAnsi" w:hAnsiTheme="minorHAnsi" w:cstheme="minorHAnsi"/>
              </w:rPr>
              <w:t>L</w:t>
            </w:r>
            <w:r w:rsidRPr="00156622">
              <w:rPr>
                <w:rFonts w:asciiTheme="minorHAnsi" w:hAnsiTheme="minorHAnsi" w:cstheme="minorHAnsi"/>
              </w:rPr>
              <w:t xml:space="preserve">ocation of </w:t>
            </w:r>
            <w:r>
              <w:rPr>
                <w:rFonts w:asciiTheme="minorHAnsi" w:hAnsiTheme="minorHAnsi" w:cstheme="minorHAnsi"/>
              </w:rPr>
              <w:t>Na</w:t>
            </w:r>
            <w:r w:rsidRPr="00AD20D3">
              <w:rPr>
                <w:rFonts w:asciiTheme="minorHAnsi" w:hAnsiTheme="minorHAnsi" w:cstheme="minorHAnsi"/>
                <w:vertAlign w:val="subscript"/>
              </w:rPr>
              <w:t>2</w:t>
            </w:r>
            <w:r>
              <w:rPr>
                <w:rFonts w:asciiTheme="minorHAnsi" w:hAnsiTheme="minorHAnsi" w:cstheme="minorHAnsi"/>
              </w:rPr>
              <w:t>CO</w:t>
            </w:r>
            <w:r w:rsidRPr="00AD20D3">
              <w:rPr>
                <w:rFonts w:asciiTheme="minorHAnsi" w:hAnsiTheme="minorHAnsi" w:cstheme="minorHAnsi"/>
                <w:vertAlign w:val="subscript"/>
              </w:rPr>
              <w:t>3</w:t>
            </w:r>
            <w:r>
              <w:rPr>
                <w:rFonts w:asciiTheme="minorHAnsi" w:hAnsiTheme="minorHAnsi" w:cstheme="minorHAnsi"/>
              </w:rPr>
              <w:t xml:space="preserve"> </w:t>
            </w:r>
          </w:p>
        </w:tc>
        <w:sdt>
          <w:sdtPr>
            <w:rPr>
              <w:rFonts w:asciiTheme="minorHAnsi" w:hAnsiTheme="minorHAnsi" w:cstheme="minorHAnsi"/>
            </w:rPr>
            <w:id w:val="-508746823"/>
            <w:placeholder>
              <w:docPart w:val="B2D7D07A3DF947A29C9920DEAC8F983D"/>
            </w:placeholder>
            <w:showingPlcHdr/>
            <w:text/>
          </w:sdtPr>
          <w:sdtEndPr/>
          <w:sdtContent>
            <w:tc>
              <w:tcPr>
                <w:tcW w:w="6511" w:type="dxa"/>
                <w:gridSpan w:val="7"/>
                <w:tcBorders>
                  <w:top w:val="dotted" w:sz="4" w:space="0" w:color="A6A6A6" w:themeColor="background1" w:themeShade="A6"/>
                  <w:left w:val="single" w:sz="4" w:space="0" w:color="auto"/>
                  <w:right w:val="thinThickSmallGap" w:sz="24" w:space="0" w:color="auto"/>
                </w:tcBorders>
                <w:shd w:val="clear" w:color="auto" w:fill="auto"/>
                <w:vAlign w:val="center"/>
              </w:tcPr>
              <w:p w14:paraId="1CEE51FD" w14:textId="379FA628" w:rsidR="00373EC7" w:rsidRDefault="00373EC7" w:rsidP="00373EC7">
                <w:pPr>
                  <w:spacing w:after="0" w:line="240" w:lineRule="auto"/>
                  <w:rPr>
                    <w:rFonts w:asciiTheme="minorHAnsi" w:hAnsiTheme="minorHAnsi" w:cstheme="minorHAnsi"/>
                  </w:rPr>
                </w:pPr>
                <w:r w:rsidRPr="00167975">
                  <w:rPr>
                    <w:rStyle w:val="PlaceholderText"/>
                  </w:rPr>
                  <w:t>Indicate where sodium carbonate (for decon) is stored</w:t>
                </w:r>
              </w:p>
            </w:tc>
          </w:sdtContent>
        </w:sdt>
      </w:tr>
      <w:tr w:rsidR="000D55F4" w14:paraId="2120003D" w14:textId="4AB58232" w:rsidTr="0009419B">
        <w:trPr>
          <w:trHeight w:val="1444"/>
        </w:trPr>
        <w:tc>
          <w:tcPr>
            <w:tcW w:w="454" w:type="dxa"/>
            <w:vMerge/>
            <w:tcBorders>
              <w:left w:val="thickThinSmallGap" w:sz="24" w:space="0" w:color="auto"/>
            </w:tcBorders>
            <w:shd w:val="clear" w:color="auto" w:fill="auto"/>
          </w:tcPr>
          <w:p w14:paraId="192CF8D4" w14:textId="77777777" w:rsidR="000D55F4" w:rsidRPr="00C379A2" w:rsidRDefault="000D55F4" w:rsidP="00373EC7">
            <w:pPr>
              <w:spacing w:after="0" w:line="240" w:lineRule="auto"/>
              <w:rPr>
                <w:b/>
                <w:sz w:val="28"/>
                <w:szCs w:val="28"/>
              </w:rPr>
            </w:pPr>
          </w:p>
        </w:tc>
        <w:tc>
          <w:tcPr>
            <w:tcW w:w="1339" w:type="dxa"/>
            <w:vMerge w:val="restart"/>
            <w:tcBorders>
              <w:right w:val="single" w:sz="4" w:space="0" w:color="auto"/>
            </w:tcBorders>
            <w:shd w:val="clear" w:color="auto" w:fill="auto"/>
            <w:vAlign w:val="center"/>
          </w:tcPr>
          <w:p w14:paraId="0FA3FCA5" w14:textId="25B0AF19" w:rsidR="0068591F" w:rsidRDefault="000D55F4" w:rsidP="00373EC7">
            <w:pPr>
              <w:spacing w:after="0" w:line="240" w:lineRule="auto"/>
              <w:jc w:val="center"/>
              <w:rPr>
                <w:rFonts w:asciiTheme="minorHAnsi" w:hAnsiTheme="minorHAnsi" w:cstheme="minorHAnsi"/>
              </w:rPr>
            </w:pPr>
            <w:r w:rsidRPr="00AD20D3">
              <w:rPr>
                <w:b/>
                <w:sz w:val="24"/>
                <w:szCs w:val="24"/>
              </w:rPr>
              <w:t>Emergency Information</w:t>
            </w:r>
          </w:p>
          <w:p w14:paraId="40865DA6" w14:textId="77777777" w:rsidR="0068591F" w:rsidRPr="0068591F" w:rsidRDefault="0068591F" w:rsidP="0068591F">
            <w:pPr>
              <w:rPr>
                <w:rFonts w:asciiTheme="minorHAnsi" w:hAnsiTheme="minorHAnsi" w:cstheme="minorHAnsi"/>
              </w:rPr>
            </w:pPr>
          </w:p>
          <w:p w14:paraId="50CFF102" w14:textId="77777777" w:rsidR="0068591F" w:rsidRPr="0068591F" w:rsidRDefault="0068591F" w:rsidP="0068591F">
            <w:pPr>
              <w:rPr>
                <w:rFonts w:asciiTheme="minorHAnsi" w:hAnsiTheme="minorHAnsi" w:cstheme="minorHAnsi"/>
              </w:rPr>
            </w:pPr>
          </w:p>
          <w:p w14:paraId="2C1FF7EF" w14:textId="77777777" w:rsidR="0068591F" w:rsidRPr="0068591F" w:rsidRDefault="0068591F" w:rsidP="0068591F">
            <w:pPr>
              <w:rPr>
                <w:rFonts w:asciiTheme="minorHAnsi" w:hAnsiTheme="minorHAnsi" w:cstheme="minorHAnsi"/>
              </w:rPr>
            </w:pPr>
          </w:p>
          <w:p w14:paraId="063A1F43" w14:textId="2422499D" w:rsidR="0068591F" w:rsidRDefault="0068591F" w:rsidP="0068591F">
            <w:pPr>
              <w:rPr>
                <w:rFonts w:asciiTheme="minorHAnsi" w:hAnsiTheme="minorHAnsi" w:cstheme="minorHAnsi"/>
              </w:rPr>
            </w:pPr>
          </w:p>
          <w:p w14:paraId="14335162" w14:textId="77777777" w:rsidR="0068591F" w:rsidRPr="0068591F" w:rsidRDefault="0068591F" w:rsidP="0068591F">
            <w:pPr>
              <w:rPr>
                <w:rFonts w:asciiTheme="minorHAnsi" w:hAnsiTheme="minorHAnsi" w:cstheme="minorHAnsi"/>
              </w:rPr>
            </w:pPr>
          </w:p>
          <w:p w14:paraId="526ED191" w14:textId="006A9719" w:rsidR="000D55F4" w:rsidRPr="0068591F" w:rsidRDefault="000D55F4" w:rsidP="0068591F">
            <w:pPr>
              <w:rPr>
                <w:rFonts w:asciiTheme="minorHAnsi" w:hAnsiTheme="minorHAnsi" w:cstheme="minorHAnsi"/>
              </w:rPr>
            </w:pPr>
          </w:p>
        </w:tc>
        <w:tc>
          <w:tcPr>
            <w:tcW w:w="2497" w:type="dxa"/>
            <w:tcBorders>
              <w:left w:val="single" w:sz="4" w:space="0" w:color="auto"/>
              <w:bottom w:val="dotted" w:sz="4" w:space="0" w:color="auto"/>
              <w:right w:val="single" w:sz="4" w:space="0" w:color="auto"/>
            </w:tcBorders>
            <w:shd w:val="clear" w:color="auto" w:fill="auto"/>
            <w:vAlign w:val="center"/>
          </w:tcPr>
          <w:p w14:paraId="01DB7448" w14:textId="4B0D6B8E" w:rsidR="000D55F4" w:rsidRPr="00156622" w:rsidRDefault="000D55F4" w:rsidP="00373EC7">
            <w:pPr>
              <w:spacing w:after="0" w:line="240" w:lineRule="auto"/>
              <w:jc w:val="right"/>
              <w:rPr>
                <w:rFonts w:asciiTheme="minorHAnsi" w:hAnsiTheme="minorHAnsi" w:cstheme="minorHAnsi"/>
              </w:rPr>
            </w:pPr>
            <w:r>
              <w:rPr>
                <w:rFonts w:asciiTheme="minorHAnsi" w:hAnsiTheme="minorHAnsi" w:cstheme="minorHAnsi"/>
              </w:rPr>
              <w:t>Type of spill absorbent</w:t>
            </w:r>
          </w:p>
        </w:tc>
        <w:tc>
          <w:tcPr>
            <w:tcW w:w="6511" w:type="dxa"/>
            <w:gridSpan w:val="7"/>
            <w:tcBorders>
              <w:left w:val="single" w:sz="4" w:space="0" w:color="auto"/>
              <w:bottom w:val="dotted" w:sz="4" w:space="0" w:color="auto"/>
              <w:right w:val="thinThickSmallGap" w:sz="24" w:space="0" w:color="auto"/>
            </w:tcBorders>
            <w:shd w:val="clear" w:color="auto" w:fill="auto"/>
          </w:tcPr>
          <w:p w14:paraId="1EBDA9EF" w14:textId="77777777" w:rsidR="000D55F4" w:rsidRDefault="0068591F" w:rsidP="00373EC7">
            <w:pPr>
              <w:spacing w:after="0" w:line="240" w:lineRule="auto"/>
              <w:rPr>
                <w:rFonts w:asciiTheme="minorHAnsi" w:hAnsiTheme="minorHAnsi" w:cstheme="minorHAnsi"/>
              </w:rPr>
            </w:pPr>
            <w:sdt>
              <w:sdtPr>
                <w:rPr>
                  <w:rFonts w:asciiTheme="minorHAnsi" w:hAnsiTheme="minorHAnsi" w:cstheme="minorHAnsi"/>
                </w:rPr>
                <w:id w:val="80037550"/>
                <w14:checkbox>
                  <w14:checked w14:val="0"/>
                  <w14:checkedState w14:val="2612" w14:font="MS Gothic"/>
                  <w14:uncheckedState w14:val="2610" w14:font="MS Gothic"/>
                </w14:checkbox>
              </w:sdtPr>
              <w:sdtEndPr/>
              <w:sdtContent>
                <w:r w:rsidR="000D55F4">
                  <w:rPr>
                    <w:rFonts w:ascii="MS Gothic" w:eastAsia="MS Gothic" w:hAnsi="MS Gothic" w:cstheme="minorHAnsi" w:hint="eastAsia"/>
                  </w:rPr>
                  <w:t>☐</w:t>
                </w:r>
              </w:sdtContent>
            </w:sdt>
            <w:r w:rsidR="000D55F4">
              <w:rPr>
                <w:rFonts w:asciiTheme="minorHAnsi" w:hAnsiTheme="minorHAnsi" w:cstheme="minorHAnsi"/>
              </w:rPr>
              <w:t xml:space="preserve"> Magnesium sulfate</w:t>
            </w:r>
          </w:p>
          <w:p w14:paraId="6D2CE70D" w14:textId="77777777" w:rsidR="000D55F4" w:rsidRDefault="0068591F" w:rsidP="00373EC7">
            <w:pPr>
              <w:spacing w:after="0" w:line="240" w:lineRule="auto"/>
              <w:rPr>
                <w:rFonts w:asciiTheme="minorHAnsi" w:hAnsiTheme="minorHAnsi" w:cstheme="minorHAnsi"/>
                <w:color w:val="2E74B5" w:themeColor="accent1" w:themeShade="BF"/>
              </w:rPr>
            </w:pPr>
            <w:sdt>
              <w:sdtPr>
                <w:rPr>
                  <w:rFonts w:asciiTheme="minorHAnsi" w:hAnsiTheme="minorHAnsi" w:cstheme="minorHAnsi"/>
                </w:rPr>
                <w:id w:val="2041932066"/>
                <w14:checkbox>
                  <w14:checked w14:val="0"/>
                  <w14:checkedState w14:val="2612" w14:font="MS Gothic"/>
                  <w14:uncheckedState w14:val="2610" w14:font="MS Gothic"/>
                </w14:checkbox>
              </w:sdtPr>
              <w:sdtEndPr/>
              <w:sdtContent>
                <w:r w:rsidR="000D55F4">
                  <w:rPr>
                    <w:rFonts w:ascii="MS Gothic" w:eastAsia="MS Gothic" w:hAnsi="MS Gothic" w:cstheme="minorHAnsi" w:hint="eastAsia"/>
                  </w:rPr>
                  <w:t>☐</w:t>
                </w:r>
              </w:sdtContent>
            </w:sdt>
            <w:r w:rsidR="000D55F4">
              <w:rPr>
                <w:rFonts w:asciiTheme="minorHAnsi" w:hAnsiTheme="minorHAnsi" w:cstheme="minorHAnsi"/>
              </w:rPr>
              <w:t xml:space="preserve"> Soda Lime (CaHNaO</w:t>
            </w:r>
            <w:r w:rsidR="000D55F4" w:rsidRPr="00AD20D3">
              <w:rPr>
                <w:rFonts w:asciiTheme="minorHAnsi" w:hAnsiTheme="minorHAnsi" w:cstheme="minorHAnsi"/>
                <w:vertAlign w:val="subscript"/>
              </w:rPr>
              <w:t>2</w:t>
            </w:r>
            <w:r w:rsidR="000D55F4">
              <w:rPr>
                <w:rFonts w:asciiTheme="minorHAnsi" w:hAnsiTheme="minorHAnsi" w:cstheme="minorHAnsi"/>
              </w:rPr>
              <w:t>)</w:t>
            </w:r>
          </w:p>
          <w:p w14:paraId="6EA8C486" w14:textId="6D6CA372" w:rsidR="000D55F4" w:rsidRPr="000D55F4" w:rsidRDefault="0068591F" w:rsidP="000D55F4">
            <w:pPr>
              <w:spacing w:after="0" w:line="240" w:lineRule="auto"/>
              <w:rPr>
                <w:rFonts w:asciiTheme="minorHAnsi" w:hAnsiTheme="minorHAnsi" w:cstheme="minorHAnsi"/>
              </w:rPr>
            </w:pPr>
            <w:sdt>
              <w:sdtPr>
                <w:rPr>
                  <w:rFonts w:asciiTheme="minorHAnsi" w:hAnsiTheme="minorHAnsi" w:cstheme="minorHAnsi"/>
                </w:rPr>
                <w:id w:val="794950676"/>
                <w14:checkbox>
                  <w14:checked w14:val="0"/>
                  <w14:checkedState w14:val="2612" w14:font="MS Gothic"/>
                  <w14:uncheckedState w14:val="2610" w14:font="MS Gothic"/>
                </w14:checkbox>
              </w:sdtPr>
              <w:sdtEndPr/>
              <w:sdtContent>
                <w:r w:rsidR="000D55F4">
                  <w:rPr>
                    <w:rFonts w:ascii="MS Gothic" w:eastAsia="MS Gothic" w:hAnsi="MS Gothic" w:cstheme="minorHAnsi" w:hint="eastAsia"/>
                  </w:rPr>
                  <w:t>☐</w:t>
                </w:r>
              </w:sdtContent>
            </w:sdt>
            <w:r w:rsidR="000D55F4">
              <w:rPr>
                <w:rFonts w:asciiTheme="minorHAnsi" w:hAnsiTheme="minorHAnsi" w:cstheme="minorHAnsi"/>
              </w:rPr>
              <w:t xml:space="preserve"> </w:t>
            </w:r>
            <w:r w:rsidR="000D55F4" w:rsidRPr="000D55F4">
              <w:rPr>
                <w:rFonts w:asciiTheme="minorHAnsi" w:hAnsiTheme="minorHAnsi" w:cstheme="minorHAnsi"/>
              </w:rPr>
              <w:t>Sodium Carbonate (Na</w:t>
            </w:r>
            <w:r w:rsidR="000D55F4" w:rsidRPr="00B53048">
              <w:rPr>
                <w:rFonts w:asciiTheme="minorHAnsi" w:hAnsiTheme="minorHAnsi" w:cstheme="minorHAnsi"/>
                <w:vertAlign w:val="subscript"/>
              </w:rPr>
              <w:t>2</w:t>
            </w:r>
            <w:r w:rsidR="000D55F4" w:rsidRPr="000D55F4">
              <w:rPr>
                <w:rFonts w:asciiTheme="minorHAnsi" w:hAnsiTheme="minorHAnsi" w:cstheme="minorHAnsi"/>
              </w:rPr>
              <w:t>CO</w:t>
            </w:r>
            <w:r w:rsidR="000D55F4" w:rsidRPr="00B53048">
              <w:rPr>
                <w:rFonts w:asciiTheme="minorHAnsi" w:hAnsiTheme="minorHAnsi" w:cstheme="minorHAnsi"/>
                <w:vertAlign w:val="subscript"/>
              </w:rPr>
              <w:t>3</w:t>
            </w:r>
            <w:r w:rsidR="000D55F4" w:rsidRPr="000D55F4">
              <w:rPr>
                <w:rFonts w:asciiTheme="minorHAnsi" w:hAnsiTheme="minorHAnsi" w:cstheme="minorHAnsi"/>
              </w:rPr>
              <w:t>)</w:t>
            </w:r>
          </w:p>
          <w:p w14:paraId="1AC149EB" w14:textId="77777777" w:rsidR="0009419B" w:rsidRDefault="0068591F" w:rsidP="000D55F4">
            <w:pPr>
              <w:spacing w:after="0" w:line="240" w:lineRule="auto"/>
              <w:rPr>
                <w:rFonts w:asciiTheme="minorHAnsi" w:hAnsiTheme="minorHAnsi" w:cstheme="minorHAnsi"/>
              </w:rPr>
            </w:pPr>
            <w:sdt>
              <w:sdtPr>
                <w:rPr>
                  <w:rFonts w:asciiTheme="minorHAnsi" w:hAnsiTheme="minorHAnsi" w:cstheme="minorHAnsi"/>
                </w:rPr>
                <w:id w:val="345143343"/>
                <w14:checkbox>
                  <w14:checked w14:val="0"/>
                  <w14:checkedState w14:val="2612" w14:font="MS Gothic"/>
                  <w14:uncheckedState w14:val="2610" w14:font="MS Gothic"/>
                </w14:checkbox>
              </w:sdtPr>
              <w:sdtEndPr/>
              <w:sdtContent>
                <w:r w:rsidR="000D55F4">
                  <w:rPr>
                    <w:rFonts w:ascii="MS Gothic" w:eastAsia="MS Gothic" w:hAnsi="MS Gothic" w:cstheme="minorHAnsi" w:hint="eastAsia"/>
                  </w:rPr>
                  <w:t>☐</w:t>
                </w:r>
              </w:sdtContent>
            </w:sdt>
            <w:r w:rsidR="000D55F4">
              <w:rPr>
                <w:rFonts w:asciiTheme="minorHAnsi" w:hAnsiTheme="minorHAnsi" w:cstheme="minorHAnsi"/>
              </w:rPr>
              <w:t xml:space="preserve"> </w:t>
            </w:r>
            <w:r w:rsidR="000D55F4" w:rsidRPr="000D55F4">
              <w:rPr>
                <w:rFonts w:asciiTheme="minorHAnsi" w:hAnsiTheme="minorHAnsi" w:cstheme="minorHAnsi"/>
              </w:rPr>
              <w:t>Other sorbent specified for hydrofluoric acid (NOT an organic material such as Floor-</w:t>
            </w:r>
            <w:proofErr w:type="spellStart"/>
            <w:r w:rsidR="000D55F4" w:rsidRPr="000D55F4">
              <w:rPr>
                <w:rFonts w:asciiTheme="minorHAnsi" w:hAnsiTheme="minorHAnsi" w:cstheme="minorHAnsi"/>
              </w:rPr>
              <w:t>Dri</w:t>
            </w:r>
            <w:proofErr w:type="spellEnd"/>
            <w:r w:rsidR="000D55F4" w:rsidRPr="000D55F4">
              <w:rPr>
                <w:rFonts w:asciiTheme="minorHAnsi" w:hAnsiTheme="minorHAnsi" w:cstheme="minorHAnsi"/>
              </w:rPr>
              <w:t xml:space="preserve"> </w:t>
            </w:r>
            <w:r w:rsidR="000D55F4">
              <w:rPr>
                <w:rFonts w:asciiTheme="minorHAnsi" w:hAnsiTheme="minorHAnsi" w:cstheme="minorHAnsi"/>
              </w:rPr>
              <w:t>or kitty litter, and NOT sand):</w:t>
            </w:r>
          </w:p>
          <w:p w14:paraId="3050953A" w14:textId="29E61DBE" w:rsidR="000D55F4" w:rsidRPr="000D55F4" w:rsidRDefault="0068591F" w:rsidP="000D55F4">
            <w:pPr>
              <w:spacing w:after="0" w:line="240" w:lineRule="auto"/>
              <w:rPr>
                <w:rFonts w:asciiTheme="minorHAnsi" w:hAnsiTheme="minorHAnsi" w:cstheme="minorHAnsi"/>
              </w:rPr>
            </w:pPr>
            <w:sdt>
              <w:sdtPr>
                <w:rPr>
                  <w:rFonts w:asciiTheme="minorHAnsi" w:hAnsiTheme="minorHAnsi" w:cstheme="minorHAnsi"/>
                </w:rPr>
                <w:id w:val="862405429"/>
                <w:placeholder>
                  <w:docPart w:val="B5116E710C4149B5A3E77876FE5CB911"/>
                </w:placeholder>
                <w:showingPlcHdr/>
                <w:text/>
              </w:sdtPr>
              <w:sdtEndPr/>
              <w:sdtContent>
                <w:r w:rsidR="000D55F4" w:rsidRPr="000D55F4">
                  <w:rPr>
                    <w:rStyle w:val="PlaceholderText"/>
                  </w:rPr>
                  <w:t xml:space="preserve">Indicate </w:t>
                </w:r>
                <w:r w:rsidR="0009419B">
                  <w:rPr>
                    <w:rStyle w:val="PlaceholderText"/>
                  </w:rPr>
                  <w:t>an</w:t>
                </w:r>
                <w:r w:rsidR="000D55F4" w:rsidRPr="000D55F4">
                  <w:rPr>
                    <w:rStyle w:val="PlaceholderText"/>
                  </w:rPr>
                  <w:t>other type of HF-compatible sorbent to be used</w:t>
                </w:r>
              </w:sdtContent>
            </w:sdt>
          </w:p>
        </w:tc>
      </w:tr>
      <w:tr w:rsidR="00373EC7" w14:paraId="6A68FE07" w14:textId="77777777" w:rsidTr="0009419B">
        <w:trPr>
          <w:trHeight w:val="260"/>
        </w:trPr>
        <w:tc>
          <w:tcPr>
            <w:tcW w:w="454" w:type="dxa"/>
            <w:vMerge/>
            <w:tcBorders>
              <w:left w:val="thickThinSmallGap" w:sz="24" w:space="0" w:color="auto"/>
            </w:tcBorders>
            <w:shd w:val="clear" w:color="auto" w:fill="auto"/>
          </w:tcPr>
          <w:p w14:paraId="44345CFB" w14:textId="77777777" w:rsidR="00373EC7" w:rsidRPr="00C379A2" w:rsidRDefault="00373EC7" w:rsidP="00373EC7">
            <w:pPr>
              <w:spacing w:after="0" w:line="240" w:lineRule="auto"/>
              <w:rPr>
                <w:b/>
                <w:sz w:val="28"/>
                <w:szCs w:val="28"/>
              </w:rPr>
            </w:pPr>
          </w:p>
        </w:tc>
        <w:tc>
          <w:tcPr>
            <w:tcW w:w="1339" w:type="dxa"/>
            <w:vMerge/>
            <w:tcBorders>
              <w:right w:val="single" w:sz="4" w:space="0" w:color="auto"/>
            </w:tcBorders>
            <w:shd w:val="clear" w:color="auto" w:fill="auto"/>
            <w:vAlign w:val="center"/>
          </w:tcPr>
          <w:p w14:paraId="27DFF11C" w14:textId="77777777" w:rsidR="00373EC7" w:rsidRPr="00665DDD" w:rsidDel="00292054" w:rsidRDefault="00373EC7" w:rsidP="00373EC7">
            <w:pPr>
              <w:rPr>
                <w:b/>
                <w:sz w:val="24"/>
                <w:szCs w:val="24"/>
              </w:rPr>
            </w:pPr>
          </w:p>
        </w:tc>
        <w:tc>
          <w:tcPr>
            <w:tcW w:w="2497" w:type="dxa"/>
            <w:tcBorders>
              <w:top w:val="dotted" w:sz="4" w:space="0" w:color="auto"/>
              <w:left w:val="single" w:sz="4" w:space="0" w:color="auto"/>
              <w:bottom w:val="dotted" w:sz="4" w:space="0" w:color="auto"/>
              <w:right w:val="single" w:sz="4" w:space="0" w:color="auto"/>
            </w:tcBorders>
            <w:shd w:val="clear" w:color="auto" w:fill="auto"/>
            <w:vAlign w:val="center"/>
          </w:tcPr>
          <w:p w14:paraId="4A5367C3" w14:textId="56B52CBE" w:rsidR="00373EC7" w:rsidRPr="00156622" w:rsidRDefault="00373EC7" w:rsidP="00373EC7">
            <w:pPr>
              <w:spacing w:after="0" w:line="240" w:lineRule="auto"/>
              <w:jc w:val="right"/>
              <w:rPr>
                <w:rFonts w:asciiTheme="minorHAnsi" w:hAnsiTheme="minorHAnsi" w:cstheme="minorHAnsi"/>
              </w:rPr>
            </w:pPr>
            <w:r>
              <w:rPr>
                <w:rFonts w:asciiTheme="minorHAnsi" w:hAnsiTheme="minorHAnsi" w:cstheme="minorHAnsi"/>
              </w:rPr>
              <w:t>Location of spill supplies</w:t>
            </w:r>
          </w:p>
        </w:tc>
        <w:sdt>
          <w:sdtPr>
            <w:rPr>
              <w:rFonts w:asciiTheme="minorHAnsi" w:hAnsiTheme="minorHAnsi" w:cstheme="minorHAnsi"/>
              <w:color w:val="2E74B5" w:themeColor="accent1" w:themeShade="BF"/>
            </w:rPr>
            <w:id w:val="-350873371"/>
            <w:placeholder>
              <w:docPart w:val="A5AE14673DB440BE8CE75AD6C02DED51"/>
            </w:placeholder>
            <w:showingPlcHdr/>
            <w:text/>
          </w:sdtPr>
          <w:sdtEndPr/>
          <w:sdtContent>
            <w:tc>
              <w:tcPr>
                <w:tcW w:w="6511" w:type="dxa"/>
                <w:gridSpan w:val="7"/>
                <w:tcBorders>
                  <w:top w:val="dotted" w:sz="4" w:space="0" w:color="auto"/>
                  <w:left w:val="single" w:sz="4" w:space="0" w:color="auto"/>
                  <w:right w:val="thinThickSmallGap" w:sz="24" w:space="0" w:color="auto"/>
                </w:tcBorders>
                <w:shd w:val="clear" w:color="auto" w:fill="auto"/>
                <w:vAlign w:val="center"/>
              </w:tcPr>
              <w:p w14:paraId="5531968A" w14:textId="35EDCD77" w:rsidR="00373EC7" w:rsidRPr="00AD20D3" w:rsidRDefault="00373EC7" w:rsidP="00373EC7">
                <w:pPr>
                  <w:spacing w:after="0" w:line="240" w:lineRule="auto"/>
                  <w:rPr>
                    <w:rFonts w:asciiTheme="minorHAnsi" w:hAnsiTheme="minorHAnsi" w:cstheme="minorHAnsi"/>
                    <w:color w:val="2E74B5" w:themeColor="accent1" w:themeShade="BF"/>
                  </w:rPr>
                </w:pPr>
                <w:r w:rsidRPr="00167975">
                  <w:rPr>
                    <w:rStyle w:val="PlaceholderText"/>
                  </w:rPr>
                  <w:t>Indicate where spill supplies are stored</w:t>
                </w:r>
              </w:p>
            </w:tc>
          </w:sdtContent>
        </w:sdt>
      </w:tr>
      <w:tr w:rsidR="00373EC7" w14:paraId="168030DF" w14:textId="77777777" w:rsidTr="0009419B">
        <w:trPr>
          <w:trHeight w:val="544"/>
        </w:trPr>
        <w:tc>
          <w:tcPr>
            <w:tcW w:w="454" w:type="dxa"/>
            <w:vMerge/>
            <w:tcBorders>
              <w:left w:val="thickThinSmallGap" w:sz="24" w:space="0" w:color="auto"/>
            </w:tcBorders>
            <w:shd w:val="clear" w:color="auto" w:fill="auto"/>
          </w:tcPr>
          <w:p w14:paraId="58E640D6" w14:textId="77777777" w:rsidR="00373EC7" w:rsidRPr="00C379A2" w:rsidRDefault="00373EC7" w:rsidP="00373EC7">
            <w:pPr>
              <w:spacing w:after="0" w:line="240" w:lineRule="auto"/>
              <w:rPr>
                <w:b/>
                <w:sz w:val="28"/>
                <w:szCs w:val="28"/>
              </w:rPr>
            </w:pPr>
          </w:p>
        </w:tc>
        <w:tc>
          <w:tcPr>
            <w:tcW w:w="1339" w:type="dxa"/>
            <w:vMerge/>
            <w:tcBorders>
              <w:right w:val="single" w:sz="4" w:space="0" w:color="auto"/>
            </w:tcBorders>
            <w:shd w:val="clear" w:color="auto" w:fill="auto"/>
            <w:vAlign w:val="center"/>
          </w:tcPr>
          <w:p w14:paraId="145239F8" w14:textId="77777777" w:rsidR="00373EC7" w:rsidRPr="00665DDD" w:rsidDel="00292054" w:rsidRDefault="00373EC7" w:rsidP="00373EC7">
            <w:pPr>
              <w:rPr>
                <w:b/>
                <w:sz w:val="24"/>
                <w:szCs w:val="24"/>
              </w:rPr>
            </w:pPr>
          </w:p>
        </w:tc>
        <w:tc>
          <w:tcPr>
            <w:tcW w:w="2497" w:type="dxa"/>
            <w:tcBorders>
              <w:top w:val="dotted" w:sz="4" w:space="0" w:color="auto"/>
              <w:left w:val="single" w:sz="4" w:space="0" w:color="auto"/>
              <w:right w:val="single" w:sz="4" w:space="0" w:color="auto"/>
            </w:tcBorders>
            <w:shd w:val="clear" w:color="auto" w:fill="auto"/>
            <w:vAlign w:val="center"/>
          </w:tcPr>
          <w:p w14:paraId="5312C954" w14:textId="502B85A5" w:rsidR="00373EC7" w:rsidRPr="00156622" w:rsidRDefault="00373EC7" w:rsidP="00373EC7">
            <w:pPr>
              <w:spacing w:after="0" w:line="240" w:lineRule="auto"/>
              <w:jc w:val="right"/>
              <w:rPr>
                <w:rFonts w:asciiTheme="minorHAnsi" w:hAnsiTheme="minorHAnsi" w:cstheme="minorHAnsi"/>
              </w:rPr>
            </w:pPr>
            <w:r>
              <w:rPr>
                <w:rFonts w:asciiTheme="minorHAnsi" w:hAnsiTheme="minorHAnsi" w:cstheme="minorHAnsi"/>
              </w:rPr>
              <w:t>Location &amp; Type of First Aid Materials</w:t>
            </w:r>
          </w:p>
        </w:tc>
        <w:sdt>
          <w:sdtPr>
            <w:rPr>
              <w:rFonts w:asciiTheme="minorHAnsi" w:hAnsiTheme="minorHAnsi" w:cstheme="minorHAnsi"/>
              <w:color w:val="2E74B5" w:themeColor="accent1" w:themeShade="BF"/>
            </w:rPr>
            <w:id w:val="818382357"/>
            <w:placeholder>
              <w:docPart w:val="58974230BB6B4938862F1AB83A5330DF"/>
            </w:placeholder>
            <w:showingPlcHdr/>
            <w:text/>
          </w:sdtPr>
          <w:sdtEndPr/>
          <w:sdtContent>
            <w:tc>
              <w:tcPr>
                <w:tcW w:w="3032" w:type="dxa"/>
                <w:gridSpan w:val="3"/>
                <w:tcBorders>
                  <w:top w:val="dotted" w:sz="4" w:space="0" w:color="auto"/>
                  <w:left w:val="single" w:sz="4" w:space="0" w:color="auto"/>
                  <w:right w:val="nil"/>
                </w:tcBorders>
                <w:shd w:val="clear" w:color="auto" w:fill="auto"/>
                <w:vAlign w:val="center"/>
              </w:tcPr>
              <w:p w14:paraId="657755BC" w14:textId="2E4752F2" w:rsidR="00373EC7" w:rsidRPr="00AD20D3" w:rsidRDefault="00373EC7" w:rsidP="00373EC7">
                <w:pPr>
                  <w:spacing w:after="0" w:line="240" w:lineRule="auto"/>
                  <w:rPr>
                    <w:rFonts w:asciiTheme="minorHAnsi" w:hAnsiTheme="minorHAnsi" w:cstheme="minorHAnsi"/>
                    <w:color w:val="2E74B5" w:themeColor="accent1" w:themeShade="BF"/>
                  </w:rPr>
                </w:pPr>
                <w:r w:rsidRPr="00167975">
                  <w:rPr>
                    <w:rStyle w:val="PlaceholderText"/>
                  </w:rPr>
                  <w:t>Indicate where first aid supplies are stored</w:t>
                </w:r>
              </w:p>
            </w:tc>
          </w:sdtContent>
        </w:sdt>
        <w:tc>
          <w:tcPr>
            <w:tcW w:w="3479" w:type="dxa"/>
            <w:gridSpan w:val="4"/>
            <w:tcBorders>
              <w:left w:val="nil"/>
              <w:right w:val="thinThickSmallGap" w:sz="24" w:space="0" w:color="auto"/>
            </w:tcBorders>
            <w:shd w:val="clear" w:color="auto" w:fill="auto"/>
            <w:vAlign w:val="center"/>
          </w:tcPr>
          <w:p w14:paraId="7D4E058C" w14:textId="21A2EF7D" w:rsidR="00373EC7" w:rsidRDefault="0068591F" w:rsidP="00373EC7">
            <w:pPr>
              <w:spacing w:after="0" w:line="240" w:lineRule="auto"/>
              <w:rPr>
                <w:rFonts w:asciiTheme="minorHAnsi" w:hAnsiTheme="minorHAnsi" w:cstheme="minorHAnsi"/>
              </w:rPr>
            </w:pPr>
            <w:sdt>
              <w:sdtPr>
                <w:rPr>
                  <w:rFonts w:asciiTheme="minorHAnsi" w:hAnsiTheme="minorHAnsi" w:cstheme="minorHAnsi"/>
                </w:rPr>
                <w:id w:val="-1584521927"/>
                <w14:checkbox>
                  <w14:checked w14:val="0"/>
                  <w14:checkedState w14:val="2612" w14:font="MS Gothic"/>
                  <w14:uncheckedState w14:val="2610" w14:font="MS Gothic"/>
                </w14:checkbox>
              </w:sdtPr>
              <w:sdtEndPr/>
              <w:sdtContent>
                <w:r w:rsidR="00373EC7">
                  <w:rPr>
                    <w:rFonts w:ascii="MS Gothic" w:eastAsia="MS Gothic" w:hAnsi="MS Gothic" w:cstheme="minorHAnsi" w:hint="eastAsia"/>
                  </w:rPr>
                  <w:t>☐</w:t>
                </w:r>
              </w:sdtContent>
            </w:sdt>
            <w:r w:rsidR="0009419B">
              <w:rPr>
                <w:rFonts w:asciiTheme="minorHAnsi" w:hAnsiTheme="minorHAnsi" w:cstheme="minorHAnsi"/>
              </w:rPr>
              <w:t xml:space="preserve"> </w:t>
            </w:r>
            <w:proofErr w:type="spellStart"/>
            <w:r w:rsidR="0009419B">
              <w:rPr>
                <w:rFonts w:asciiTheme="minorHAnsi" w:hAnsiTheme="minorHAnsi" w:cstheme="minorHAnsi"/>
              </w:rPr>
              <w:t>Benzalkonium</w:t>
            </w:r>
            <w:proofErr w:type="spellEnd"/>
            <w:r w:rsidR="0009419B">
              <w:rPr>
                <w:rFonts w:asciiTheme="minorHAnsi" w:hAnsiTheme="minorHAnsi" w:cstheme="minorHAnsi"/>
              </w:rPr>
              <w:t xml:space="preserve"> Chloride (0.13%)</w:t>
            </w:r>
          </w:p>
          <w:p w14:paraId="02CA60E9" w14:textId="4D7CDBB6" w:rsidR="00D36DF5" w:rsidRDefault="0068591F" w:rsidP="00D36DF5">
            <w:pPr>
              <w:spacing w:after="0" w:line="240" w:lineRule="auto"/>
              <w:ind w:left="274" w:hanging="274"/>
              <w:rPr>
                <w:rFonts w:asciiTheme="minorHAnsi" w:hAnsiTheme="minorHAnsi" w:cstheme="minorHAnsi"/>
              </w:rPr>
            </w:pPr>
            <w:sdt>
              <w:sdtPr>
                <w:rPr>
                  <w:rFonts w:asciiTheme="minorHAnsi" w:hAnsiTheme="minorHAnsi" w:cstheme="minorHAnsi"/>
                </w:rPr>
                <w:id w:val="-292445543"/>
                <w14:checkbox>
                  <w14:checked w14:val="0"/>
                  <w14:checkedState w14:val="2612" w14:font="MS Gothic"/>
                  <w14:uncheckedState w14:val="2610" w14:font="MS Gothic"/>
                </w14:checkbox>
              </w:sdtPr>
              <w:sdtEndPr/>
              <w:sdtContent>
                <w:r w:rsidR="00D36DF5">
                  <w:rPr>
                    <w:rFonts w:ascii="MS Gothic" w:eastAsia="MS Gothic" w:hAnsi="MS Gothic" w:cstheme="minorHAnsi" w:hint="eastAsia"/>
                  </w:rPr>
                  <w:t>☐</w:t>
                </w:r>
              </w:sdtContent>
            </w:sdt>
            <w:r w:rsidR="00D36DF5">
              <w:rPr>
                <w:rFonts w:asciiTheme="minorHAnsi" w:hAnsiTheme="minorHAnsi" w:cstheme="minorHAnsi"/>
              </w:rPr>
              <w:t xml:space="preserve"> Ice cubes (not crushed or shaved)</w:t>
            </w:r>
          </w:p>
          <w:p w14:paraId="41B3F361" w14:textId="0C5D1CFC" w:rsidR="00D36DF5" w:rsidRDefault="00D36DF5" w:rsidP="00373EC7">
            <w:pPr>
              <w:spacing w:after="0" w:line="240" w:lineRule="auto"/>
              <w:rPr>
                <w:rFonts w:asciiTheme="minorHAnsi" w:hAnsiTheme="minorHAnsi" w:cstheme="minorHAnsi"/>
              </w:rPr>
            </w:pPr>
            <w:r>
              <w:rPr>
                <w:rFonts w:asciiTheme="minorHAnsi" w:hAnsiTheme="minorHAnsi" w:cstheme="minorHAnsi"/>
              </w:rPr>
              <w:t>OR</w:t>
            </w:r>
          </w:p>
          <w:p w14:paraId="3186ABF9" w14:textId="119986E8" w:rsidR="00C06114" w:rsidRPr="00AD20D3" w:rsidRDefault="0068591F" w:rsidP="00D36DF5">
            <w:pPr>
              <w:spacing w:after="0" w:line="240" w:lineRule="auto"/>
              <w:rPr>
                <w:rFonts w:asciiTheme="minorHAnsi" w:hAnsiTheme="minorHAnsi" w:cstheme="minorHAnsi"/>
                <w:color w:val="2E74B5" w:themeColor="accent1" w:themeShade="BF"/>
              </w:rPr>
            </w:pPr>
            <w:sdt>
              <w:sdtPr>
                <w:rPr>
                  <w:rFonts w:asciiTheme="minorHAnsi" w:hAnsiTheme="minorHAnsi" w:cstheme="minorHAnsi"/>
                </w:rPr>
                <w:id w:val="-182982889"/>
                <w14:checkbox>
                  <w14:checked w14:val="0"/>
                  <w14:checkedState w14:val="2612" w14:font="MS Gothic"/>
                  <w14:uncheckedState w14:val="2610" w14:font="MS Gothic"/>
                </w14:checkbox>
              </w:sdtPr>
              <w:sdtEndPr/>
              <w:sdtContent>
                <w:r w:rsidR="00373EC7">
                  <w:rPr>
                    <w:rFonts w:ascii="MS Gothic" w:eastAsia="MS Gothic" w:hAnsi="MS Gothic" w:cstheme="minorHAnsi" w:hint="eastAsia"/>
                  </w:rPr>
                  <w:t>☐</w:t>
                </w:r>
              </w:sdtContent>
            </w:sdt>
            <w:r w:rsidR="0009419B">
              <w:rPr>
                <w:rFonts w:asciiTheme="minorHAnsi" w:hAnsiTheme="minorHAnsi" w:cstheme="minorHAnsi"/>
              </w:rPr>
              <w:t xml:space="preserve"> Calcium gluconate gel</w:t>
            </w:r>
          </w:p>
        </w:tc>
      </w:tr>
      <w:tr w:rsidR="00373EC7" w14:paraId="74F155E7" w14:textId="77777777" w:rsidTr="0009419B">
        <w:trPr>
          <w:trHeight w:val="580"/>
        </w:trPr>
        <w:tc>
          <w:tcPr>
            <w:tcW w:w="454" w:type="dxa"/>
            <w:vMerge/>
            <w:tcBorders>
              <w:left w:val="thickThinSmallGap" w:sz="24" w:space="0" w:color="auto"/>
            </w:tcBorders>
            <w:shd w:val="clear" w:color="auto" w:fill="auto"/>
          </w:tcPr>
          <w:p w14:paraId="02BF5B24" w14:textId="77777777" w:rsidR="00373EC7" w:rsidRPr="00C379A2" w:rsidRDefault="00373EC7" w:rsidP="00373EC7">
            <w:pPr>
              <w:spacing w:after="0" w:line="240" w:lineRule="auto"/>
              <w:rPr>
                <w:b/>
                <w:sz w:val="28"/>
                <w:szCs w:val="28"/>
              </w:rPr>
            </w:pPr>
          </w:p>
        </w:tc>
        <w:tc>
          <w:tcPr>
            <w:tcW w:w="1339" w:type="dxa"/>
            <w:tcBorders>
              <w:right w:val="single" w:sz="4" w:space="0" w:color="auto"/>
            </w:tcBorders>
            <w:shd w:val="clear" w:color="auto" w:fill="auto"/>
            <w:vAlign w:val="center"/>
          </w:tcPr>
          <w:p w14:paraId="2DDB3D1F" w14:textId="2FE145A6" w:rsidR="00373EC7" w:rsidRPr="00FC0407" w:rsidRDefault="00373EC7" w:rsidP="00FC0407">
            <w:pPr>
              <w:spacing w:after="0" w:line="240" w:lineRule="auto"/>
              <w:jc w:val="center"/>
              <w:rPr>
                <w:b/>
                <w:sz w:val="24"/>
                <w:szCs w:val="24"/>
              </w:rPr>
            </w:pPr>
            <w:r>
              <w:rPr>
                <w:b/>
                <w:sz w:val="24"/>
                <w:szCs w:val="24"/>
              </w:rPr>
              <w:t>Waste Information</w:t>
            </w:r>
          </w:p>
        </w:tc>
        <w:tc>
          <w:tcPr>
            <w:tcW w:w="2497" w:type="dxa"/>
            <w:tcBorders>
              <w:left w:val="single" w:sz="4" w:space="0" w:color="auto"/>
              <w:right w:val="single" w:sz="4" w:space="0" w:color="auto"/>
            </w:tcBorders>
            <w:shd w:val="clear" w:color="auto" w:fill="auto"/>
            <w:vAlign w:val="center"/>
          </w:tcPr>
          <w:p w14:paraId="0FA45DC3" w14:textId="562DAF22" w:rsidR="00373EC7" w:rsidRDefault="00373EC7" w:rsidP="00373EC7">
            <w:pPr>
              <w:spacing w:after="0" w:line="240" w:lineRule="auto"/>
              <w:jc w:val="right"/>
              <w:rPr>
                <w:b/>
                <w:sz w:val="24"/>
                <w:szCs w:val="24"/>
              </w:rPr>
            </w:pPr>
            <w:r>
              <w:rPr>
                <w:rFonts w:asciiTheme="minorHAnsi" w:hAnsiTheme="minorHAnsi" w:cstheme="minorHAnsi"/>
              </w:rPr>
              <w:t xml:space="preserve">Details about waste – location, type of container </w:t>
            </w:r>
          </w:p>
        </w:tc>
        <w:sdt>
          <w:sdtPr>
            <w:rPr>
              <w:b/>
              <w:sz w:val="24"/>
              <w:szCs w:val="24"/>
            </w:rPr>
            <w:id w:val="122811241"/>
            <w:placeholder>
              <w:docPart w:val="F8ACFAD703514DBDB95ED7472969ACBE"/>
            </w:placeholder>
            <w:showingPlcHdr/>
            <w:text/>
          </w:sdtPr>
          <w:sdtEndPr/>
          <w:sdtContent>
            <w:tc>
              <w:tcPr>
                <w:tcW w:w="5351" w:type="dxa"/>
                <w:gridSpan w:val="6"/>
                <w:tcBorders>
                  <w:left w:val="single" w:sz="4" w:space="0" w:color="auto"/>
                  <w:right w:val="nil"/>
                </w:tcBorders>
                <w:shd w:val="clear" w:color="auto" w:fill="auto"/>
                <w:vAlign w:val="center"/>
              </w:tcPr>
              <w:p w14:paraId="75346F4B" w14:textId="6BDDDB81" w:rsidR="00373EC7" w:rsidRDefault="00373EC7" w:rsidP="00373EC7">
                <w:pPr>
                  <w:spacing w:after="0" w:line="240" w:lineRule="auto"/>
                  <w:rPr>
                    <w:b/>
                    <w:sz w:val="24"/>
                    <w:szCs w:val="24"/>
                  </w:rPr>
                </w:pPr>
                <w:r w:rsidRPr="00167975">
                  <w:rPr>
                    <w:rStyle w:val="PlaceholderText"/>
                  </w:rPr>
                  <w:t>Indicate location &amp; type of container used for waste accumulation</w:t>
                </w:r>
              </w:p>
            </w:tc>
          </w:sdtContent>
        </w:sdt>
        <w:tc>
          <w:tcPr>
            <w:tcW w:w="1160" w:type="dxa"/>
            <w:tcBorders>
              <w:left w:val="nil"/>
              <w:right w:val="thinThickSmallGap" w:sz="24" w:space="0" w:color="auto"/>
            </w:tcBorders>
            <w:shd w:val="clear" w:color="auto" w:fill="auto"/>
            <w:vAlign w:val="center"/>
          </w:tcPr>
          <w:p w14:paraId="02182FE0" w14:textId="5CDE9D14" w:rsidR="00373EC7" w:rsidRPr="00526984" w:rsidRDefault="00373EC7" w:rsidP="00373EC7">
            <w:pPr>
              <w:spacing w:after="0" w:line="240" w:lineRule="auto"/>
              <w:jc w:val="center"/>
              <w:rPr>
                <w:b/>
                <w:sz w:val="24"/>
                <w:szCs w:val="24"/>
              </w:rPr>
            </w:pPr>
            <w:r w:rsidRPr="00526984">
              <w:rPr>
                <w:rFonts w:asciiTheme="minorHAnsi" w:hAnsiTheme="minorHAnsi" w:cstheme="minorHAnsi"/>
                <w:b/>
                <w:color w:val="FF0000"/>
              </w:rPr>
              <w:t>NO GLASS!</w:t>
            </w:r>
          </w:p>
        </w:tc>
      </w:tr>
      <w:tr w:rsidR="00373EC7" w14:paraId="574B671B" w14:textId="77777777" w:rsidTr="0009419B">
        <w:trPr>
          <w:trHeight w:val="1282"/>
        </w:trPr>
        <w:tc>
          <w:tcPr>
            <w:tcW w:w="454" w:type="dxa"/>
            <w:vMerge/>
            <w:tcBorders>
              <w:left w:val="thickThinSmallGap" w:sz="24" w:space="0" w:color="auto"/>
              <w:bottom w:val="thinThickSmallGap" w:sz="24" w:space="0" w:color="auto"/>
            </w:tcBorders>
            <w:shd w:val="clear" w:color="auto" w:fill="auto"/>
          </w:tcPr>
          <w:p w14:paraId="20621116" w14:textId="77777777" w:rsidR="00373EC7" w:rsidRPr="00C379A2" w:rsidRDefault="00373EC7" w:rsidP="00373EC7">
            <w:pPr>
              <w:spacing w:after="0" w:line="240" w:lineRule="auto"/>
              <w:rPr>
                <w:b/>
                <w:sz w:val="28"/>
                <w:szCs w:val="28"/>
              </w:rPr>
            </w:pPr>
          </w:p>
        </w:tc>
        <w:tc>
          <w:tcPr>
            <w:tcW w:w="1339" w:type="dxa"/>
            <w:tcBorders>
              <w:bottom w:val="thinThickSmallGap" w:sz="24" w:space="0" w:color="auto"/>
              <w:right w:val="single" w:sz="4" w:space="0" w:color="auto"/>
            </w:tcBorders>
            <w:shd w:val="clear" w:color="auto" w:fill="auto"/>
            <w:vAlign w:val="center"/>
          </w:tcPr>
          <w:p w14:paraId="45688151" w14:textId="77777777" w:rsidR="00373EC7" w:rsidRPr="000E5747" w:rsidRDefault="00373EC7" w:rsidP="00373EC7">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Details of Process</w:t>
            </w:r>
          </w:p>
          <w:p w14:paraId="7A29C5BA" w14:textId="77777777" w:rsidR="00373EC7" w:rsidRDefault="00373EC7" w:rsidP="00373EC7">
            <w:pPr>
              <w:spacing w:after="0" w:line="240" w:lineRule="auto"/>
              <w:jc w:val="center"/>
              <w:rPr>
                <w:b/>
                <w:sz w:val="24"/>
                <w:szCs w:val="24"/>
              </w:rPr>
            </w:pPr>
          </w:p>
        </w:tc>
        <w:tc>
          <w:tcPr>
            <w:tcW w:w="9008" w:type="dxa"/>
            <w:gridSpan w:val="8"/>
            <w:tcBorders>
              <w:left w:val="single" w:sz="4" w:space="0" w:color="auto"/>
              <w:bottom w:val="thinThickSmallGap" w:sz="24" w:space="0" w:color="auto"/>
              <w:right w:val="thinThickSmallGap" w:sz="24" w:space="0" w:color="auto"/>
            </w:tcBorders>
            <w:shd w:val="clear" w:color="auto" w:fill="auto"/>
          </w:tcPr>
          <w:sdt>
            <w:sdtPr>
              <w:rPr>
                <w:rFonts w:asciiTheme="minorHAnsi" w:hAnsiTheme="minorHAnsi" w:cstheme="minorHAnsi"/>
                <w:color w:val="2E74B5" w:themeColor="accent1" w:themeShade="BF"/>
                <w:sz w:val="22"/>
              </w:rPr>
              <w:id w:val="1412660774"/>
              <w:placeholder>
                <w:docPart w:val="18980267031F45E58DBD5125A4CA7A7B"/>
              </w:placeholder>
              <w:showingPlcHdr/>
            </w:sdtPr>
            <w:sdtEndPr/>
            <w:sdtContent>
              <w:p w14:paraId="6D364D96" w14:textId="742AC1A2" w:rsidR="00373EC7" w:rsidRPr="00FA0717" w:rsidRDefault="00373EC7" w:rsidP="00FA0717">
                <w:pPr>
                  <w:pStyle w:val="ListParagraph"/>
                  <w:numPr>
                    <w:ilvl w:val="0"/>
                    <w:numId w:val="21"/>
                  </w:numPr>
                  <w:rPr>
                    <w:rFonts w:asciiTheme="minorHAnsi" w:hAnsiTheme="minorHAnsi" w:cstheme="minorHAnsi"/>
                    <w:color w:val="2E74B5" w:themeColor="accent1" w:themeShade="BF"/>
                    <w:sz w:val="22"/>
                  </w:rPr>
                </w:pPr>
                <w:r w:rsidRPr="00167975">
                  <w:rPr>
                    <w:rStyle w:val="PlaceholderText"/>
                    <w:rFonts w:asciiTheme="minorHAnsi" w:hAnsiTheme="minorHAnsi" w:cstheme="minorHAnsi"/>
                    <w:sz w:val="22"/>
                  </w:rPr>
                  <w:t>Enter steps used in lab process(es) or experiment(s)</w:t>
                </w:r>
              </w:p>
            </w:sdtContent>
          </w:sdt>
        </w:tc>
      </w:tr>
    </w:tbl>
    <w:p w14:paraId="697CFD80" w14:textId="77777777" w:rsidR="00E83974" w:rsidRPr="00BC0A21" w:rsidRDefault="00E83974" w:rsidP="008C1012"/>
    <w:sectPr w:rsidR="00E83974" w:rsidRPr="00BC0A21" w:rsidSect="00710BF6">
      <w:headerReference w:type="default" r:id="rId28"/>
      <w:footerReference w:type="default" r:id="rId29"/>
      <w:pgSz w:w="12240" w:h="15840" w:code="1"/>
      <w:pgMar w:top="270" w:right="720" w:bottom="72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CACB2" w14:textId="77777777" w:rsidR="00D52F3D" w:rsidRDefault="00D52F3D" w:rsidP="00107AEB">
      <w:pPr>
        <w:spacing w:after="0" w:line="240" w:lineRule="auto"/>
      </w:pPr>
      <w:r>
        <w:separator/>
      </w:r>
    </w:p>
  </w:endnote>
  <w:endnote w:type="continuationSeparator" w:id="0">
    <w:p w14:paraId="6B1FCEE3" w14:textId="77777777" w:rsidR="00D52F3D" w:rsidRDefault="00D52F3D" w:rsidP="0010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17425" w14:textId="3CE94ABF" w:rsidR="00710BF6" w:rsidRDefault="0068591F" w:rsidP="00710BF6">
    <w:pPr>
      <w:pStyle w:val="Footer"/>
      <w:rPr>
        <w:sz w:val="18"/>
        <w:szCs w:val="18"/>
      </w:rPr>
    </w:pPr>
    <w:r>
      <w:rPr>
        <w:sz w:val="18"/>
        <w:szCs w:val="18"/>
      </w:rPr>
      <w:t>Rev. 2019-07-24</w:t>
    </w:r>
    <w:r w:rsidR="00710BF6">
      <w:rPr>
        <w:sz w:val="18"/>
        <w:szCs w:val="18"/>
      </w:rPr>
      <w:ptab w:relativeTo="margin" w:alignment="center" w:leader="none"/>
    </w:r>
    <w:r w:rsidR="00710BF6">
      <w:rPr>
        <w:sz w:val="18"/>
        <w:szCs w:val="18"/>
      </w:rPr>
      <w:t xml:space="preserve"> Online with links at </w:t>
    </w:r>
    <w:hyperlink r:id="rId1" w:history="1">
      <w:r w:rsidR="00710BF6">
        <w:rPr>
          <w:rStyle w:val="Hyperlink"/>
          <w:sz w:val="18"/>
          <w:szCs w:val="18"/>
        </w:rPr>
        <w:t>http://www.safety.duke.edu/laboratory-safety/chemical-hygiene/chemical-sops</w:t>
      </w:r>
    </w:hyperlink>
    <w:r w:rsidR="00710BF6">
      <w:rPr>
        <w:sz w:val="18"/>
        <w:szCs w:val="18"/>
      </w:rPr>
      <w:ptab w:relativeTo="margin" w:alignment="right" w:leader="none"/>
    </w:r>
    <w:r w:rsidR="00710BF6">
      <w:rPr>
        <w:sz w:val="18"/>
        <w:szCs w:val="18"/>
      </w:rPr>
      <w:t xml:space="preserve"> </w:t>
    </w:r>
    <w:r w:rsidR="00710BF6">
      <w:rPr>
        <w:sz w:val="18"/>
        <w:szCs w:val="18"/>
      </w:rPr>
      <w:fldChar w:fldCharType="begin"/>
    </w:r>
    <w:r w:rsidR="00710BF6">
      <w:rPr>
        <w:sz w:val="18"/>
        <w:szCs w:val="18"/>
      </w:rPr>
      <w:instrText xml:space="preserve"> PAGE   \* MERGEFORMAT </w:instrText>
    </w:r>
    <w:r w:rsidR="00710BF6">
      <w:rPr>
        <w:sz w:val="18"/>
        <w:szCs w:val="18"/>
      </w:rPr>
      <w:fldChar w:fldCharType="separate"/>
    </w:r>
    <w:r>
      <w:rPr>
        <w:noProof/>
        <w:sz w:val="18"/>
        <w:szCs w:val="18"/>
      </w:rPr>
      <w:t>3</w:t>
    </w:r>
    <w:r w:rsidR="00710BF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645AC" w14:textId="77777777" w:rsidR="00D52F3D" w:rsidRDefault="00D52F3D" w:rsidP="00107AEB">
      <w:pPr>
        <w:spacing w:after="0" w:line="240" w:lineRule="auto"/>
      </w:pPr>
      <w:r>
        <w:separator/>
      </w:r>
    </w:p>
  </w:footnote>
  <w:footnote w:type="continuationSeparator" w:id="0">
    <w:p w14:paraId="3C5CF294" w14:textId="77777777" w:rsidR="00D52F3D" w:rsidRDefault="00D52F3D" w:rsidP="00107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E968" w14:textId="77777777" w:rsidR="00292054" w:rsidRPr="00287C50" w:rsidRDefault="00292054" w:rsidP="00287C50">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3D8"/>
    <w:multiLevelType w:val="hybridMultilevel"/>
    <w:tmpl w:val="FB6626AE"/>
    <w:lvl w:ilvl="0" w:tplc="445A8D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53A5"/>
    <w:multiLevelType w:val="hybridMultilevel"/>
    <w:tmpl w:val="704C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60C30"/>
    <w:multiLevelType w:val="hybridMultilevel"/>
    <w:tmpl w:val="5A20F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A5D83"/>
    <w:multiLevelType w:val="hybridMultilevel"/>
    <w:tmpl w:val="5F50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0B7FFC"/>
    <w:multiLevelType w:val="hybridMultilevel"/>
    <w:tmpl w:val="70D8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D35CA"/>
    <w:multiLevelType w:val="hybridMultilevel"/>
    <w:tmpl w:val="80027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100C7A"/>
    <w:multiLevelType w:val="hybridMultilevel"/>
    <w:tmpl w:val="C6BA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47EE"/>
    <w:multiLevelType w:val="hybridMultilevel"/>
    <w:tmpl w:val="1E5C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32773"/>
    <w:multiLevelType w:val="hybridMultilevel"/>
    <w:tmpl w:val="D3AA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56E9B"/>
    <w:multiLevelType w:val="hybridMultilevel"/>
    <w:tmpl w:val="DA30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522CB"/>
    <w:multiLevelType w:val="hybridMultilevel"/>
    <w:tmpl w:val="242876AA"/>
    <w:lvl w:ilvl="0" w:tplc="3FBA390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F24C1"/>
    <w:multiLevelType w:val="hybridMultilevel"/>
    <w:tmpl w:val="964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B3826"/>
    <w:multiLevelType w:val="hybridMultilevel"/>
    <w:tmpl w:val="B76063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B45CF9"/>
    <w:multiLevelType w:val="hybridMultilevel"/>
    <w:tmpl w:val="04101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7D78A2"/>
    <w:multiLevelType w:val="hybridMultilevel"/>
    <w:tmpl w:val="61E4E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FA0A7F"/>
    <w:multiLevelType w:val="hybridMultilevel"/>
    <w:tmpl w:val="3DDC814A"/>
    <w:lvl w:ilvl="0" w:tplc="9B1C087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3605B3"/>
    <w:multiLevelType w:val="hybridMultilevel"/>
    <w:tmpl w:val="59F6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247307"/>
    <w:multiLevelType w:val="hybridMultilevel"/>
    <w:tmpl w:val="60B4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E10B8"/>
    <w:multiLevelType w:val="hybridMultilevel"/>
    <w:tmpl w:val="1724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B5245"/>
    <w:multiLevelType w:val="hybridMultilevel"/>
    <w:tmpl w:val="D06C5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2627E2"/>
    <w:multiLevelType w:val="hybridMultilevel"/>
    <w:tmpl w:val="AACC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8"/>
  </w:num>
  <w:num w:numId="4">
    <w:abstractNumId w:val="2"/>
  </w:num>
  <w:num w:numId="5">
    <w:abstractNumId w:val="5"/>
  </w:num>
  <w:num w:numId="6">
    <w:abstractNumId w:val="0"/>
  </w:num>
  <w:num w:numId="7">
    <w:abstractNumId w:val="10"/>
  </w:num>
  <w:num w:numId="8">
    <w:abstractNumId w:val="11"/>
  </w:num>
  <w:num w:numId="9">
    <w:abstractNumId w:val="8"/>
  </w:num>
  <w:num w:numId="10">
    <w:abstractNumId w:val="20"/>
  </w:num>
  <w:num w:numId="11">
    <w:abstractNumId w:val="19"/>
  </w:num>
  <w:num w:numId="12">
    <w:abstractNumId w:val="14"/>
  </w:num>
  <w:num w:numId="13">
    <w:abstractNumId w:val="13"/>
  </w:num>
  <w:num w:numId="14">
    <w:abstractNumId w:val="7"/>
  </w:num>
  <w:num w:numId="15">
    <w:abstractNumId w:val="1"/>
  </w:num>
  <w:num w:numId="16">
    <w:abstractNumId w:val="6"/>
  </w:num>
  <w:num w:numId="17">
    <w:abstractNumId w:val="4"/>
  </w:num>
  <w:num w:numId="18">
    <w:abstractNumId w:val="17"/>
  </w:num>
  <w:num w:numId="19">
    <w:abstractNumId w:val="16"/>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hideSpellingErrors/>
  <w:hideGrammaticalErrors/>
  <w:proofState w:spelling="clean" w:grammar="clean"/>
  <w:documentProtection w:edit="forms" w:enforcement="1" w:cryptProviderType="rsaAES" w:cryptAlgorithmClass="hash" w:cryptAlgorithmType="typeAny" w:cryptAlgorithmSid="14" w:cryptSpinCount="100000" w:hash="ssbmRMu/KsyP6tbzySfx5zw4aYCYB2OH6e46NAMt8cVI9xT0lbFjpCibzminI8kBqM/pE1KGz5/hbfBg5XnT6A==" w:salt="BeQjZRHc+05CmBKpwrnPiA=="/>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zsDQzNjc1tzAwsTRR0lEKTi0uzszPAykwrQUAJJzv3SwAAAA="/>
  </w:docVars>
  <w:rsids>
    <w:rsidRoot w:val="00EA7D1E"/>
    <w:rsid w:val="00047242"/>
    <w:rsid w:val="00066D64"/>
    <w:rsid w:val="00070EF6"/>
    <w:rsid w:val="00073296"/>
    <w:rsid w:val="0007457C"/>
    <w:rsid w:val="00093A64"/>
    <w:rsid w:val="0009419B"/>
    <w:rsid w:val="000A382C"/>
    <w:rsid w:val="000A481E"/>
    <w:rsid w:val="000A4AA5"/>
    <w:rsid w:val="000C5FFE"/>
    <w:rsid w:val="000D55F4"/>
    <w:rsid w:val="000E0AB0"/>
    <w:rsid w:val="000E28A2"/>
    <w:rsid w:val="000E5747"/>
    <w:rsid w:val="000E7E6A"/>
    <w:rsid w:val="000F0DD2"/>
    <w:rsid w:val="000F3AD9"/>
    <w:rsid w:val="001023C3"/>
    <w:rsid w:val="00107AEB"/>
    <w:rsid w:val="00113DBF"/>
    <w:rsid w:val="001148A3"/>
    <w:rsid w:val="00120E90"/>
    <w:rsid w:val="00125613"/>
    <w:rsid w:val="0012659B"/>
    <w:rsid w:val="0014651F"/>
    <w:rsid w:val="00167975"/>
    <w:rsid w:val="00183C85"/>
    <w:rsid w:val="00185C72"/>
    <w:rsid w:val="001D5FB0"/>
    <w:rsid w:val="001F1587"/>
    <w:rsid w:val="002104E9"/>
    <w:rsid w:val="00233291"/>
    <w:rsid w:val="00250A04"/>
    <w:rsid w:val="002622C0"/>
    <w:rsid w:val="0027099C"/>
    <w:rsid w:val="0028649A"/>
    <w:rsid w:val="00287C50"/>
    <w:rsid w:val="00292054"/>
    <w:rsid w:val="00296441"/>
    <w:rsid w:val="002A0844"/>
    <w:rsid w:val="002B3595"/>
    <w:rsid w:val="002B4C1B"/>
    <w:rsid w:val="002D1A89"/>
    <w:rsid w:val="002D4650"/>
    <w:rsid w:val="002E62C9"/>
    <w:rsid w:val="003223F7"/>
    <w:rsid w:val="00324417"/>
    <w:rsid w:val="00330F0F"/>
    <w:rsid w:val="00373EC7"/>
    <w:rsid w:val="0039368B"/>
    <w:rsid w:val="0039426F"/>
    <w:rsid w:val="003A1A1D"/>
    <w:rsid w:val="003C79D6"/>
    <w:rsid w:val="003D5074"/>
    <w:rsid w:val="00402F02"/>
    <w:rsid w:val="00411CD4"/>
    <w:rsid w:val="00411D39"/>
    <w:rsid w:val="004325AD"/>
    <w:rsid w:val="00435D96"/>
    <w:rsid w:val="004437B2"/>
    <w:rsid w:val="00450D21"/>
    <w:rsid w:val="00453CDB"/>
    <w:rsid w:val="004679E1"/>
    <w:rsid w:val="00470A97"/>
    <w:rsid w:val="004756B2"/>
    <w:rsid w:val="004759C0"/>
    <w:rsid w:val="004862D3"/>
    <w:rsid w:val="004955C4"/>
    <w:rsid w:val="004A7F11"/>
    <w:rsid w:val="004B4F7E"/>
    <w:rsid w:val="004B5E50"/>
    <w:rsid w:val="004C3D0D"/>
    <w:rsid w:val="004D1B7A"/>
    <w:rsid w:val="004D27B8"/>
    <w:rsid w:val="004D73D7"/>
    <w:rsid w:val="004E585B"/>
    <w:rsid w:val="004F1F13"/>
    <w:rsid w:val="005035EC"/>
    <w:rsid w:val="005046C5"/>
    <w:rsid w:val="005141A9"/>
    <w:rsid w:val="00522512"/>
    <w:rsid w:val="00526984"/>
    <w:rsid w:val="00531423"/>
    <w:rsid w:val="005322CC"/>
    <w:rsid w:val="00532B8C"/>
    <w:rsid w:val="00542D26"/>
    <w:rsid w:val="00547358"/>
    <w:rsid w:val="0055192F"/>
    <w:rsid w:val="0057293B"/>
    <w:rsid w:val="005A2E16"/>
    <w:rsid w:val="005A4C81"/>
    <w:rsid w:val="005C64ED"/>
    <w:rsid w:val="005D2340"/>
    <w:rsid w:val="005D2DE4"/>
    <w:rsid w:val="005D3485"/>
    <w:rsid w:val="005E0454"/>
    <w:rsid w:val="00620ED9"/>
    <w:rsid w:val="00656646"/>
    <w:rsid w:val="00665285"/>
    <w:rsid w:val="00665CAD"/>
    <w:rsid w:val="00665DDD"/>
    <w:rsid w:val="00670F77"/>
    <w:rsid w:val="0068591F"/>
    <w:rsid w:val="00686CB8"/>
    <w:rsid w:val="006B7F63"/>
    <w:rsid w:val="006C1CE5"/>
    <w:rsid w:val="006D5F10"/>
    <w:rsid w:val="006F4BCB"/>
    <w:rsid w:val="007024F4"/>
    <w:rsid w:val="00704905"/>
    <w:rsid w:val="00710BF6"/>
    <w:rsid w:val="007123ED"/>
    <w:rsid w:val="0072084F"/>
    <w:rsid w:val="00723965"/>
    <w:rsid w:val="0072788A"/>
    <w:rsid w:val="00740EA7"/>
    <w:rsid w:val="007476B0"/>
    <w:rsid w:val="00760C49"/>
    <w:rsid w:val="007613B6"/>
    <w:rsid w:val="00783B7B"/>
    <w:rsid w:val="0078505A"/>
    <w:rsid w:val="00795614"/>
    <w:rsid w:val="00796F4E"/>
    <w:rsid w:val="007A4856"/>
    <w:rsid w:val="007A6170"/>
    <w:rsid w:val="007B1EF4"/>
    <w:rsid w:val="007C65BD"/>
    <w:rsid w:val="007D36B2"/>
    <w:rsid w:val="007D5F2D"/>
    <w:rsid w:val="007D65C2"/>
    <w:rsid w:val="007E57C3"/>
    <w:rsid w:val="007E5E04"/>
    <w:rsid w:val="007E654F"/>
    <w:rsid w:val="0080431B"/>
    <w:rsid w:val="0081073E"/>
    <w:rsid w:val="00845D22"/>
    <w:rsid w:val="00851548"/>
    <w:rsid w:val="008679CA"/>
    <w:rsid w:val="00880E70"/>
    <w:rsid w:val="008844A5"/>
    <w:rsid w:val="00894EEE"/>
    <w:rsid w:val="008C0423"/>
    <w:rsid w:val="008C1012"/>
    <w:rsid w:val="008C272C"/>
    <w:rsid w:val="008C47A7"/>
    <w:rsid w:val="008C6DB5"/>
    <w:rsid w:val="008E5C17"/>
    <w:rsid w:val="008E5F3D"/>
    <w:rsid w:val="00902B15"/>
    <w:rsid w:val="0091019C"/>
    <w:rsid w:val="00930B4B"/>
    <w:rsid w:val="00934437"/>
    <w:rsid w:val="0094739B"/>
    <w:rsid w:val="00951C39"/>
    <w:rsid w:val="0095526E"/>
    <w:rsid w:val="009636FB"/>
    <w:rsid w:val="00991842"/>
    <w:rsid w:val="00993479"/>
    <w:rsid w:val="009A3770"/>
    <w:rsid w:val="009C1A5B"/>
    <w:rsid w:val="009C6A3F"/>
    <w:rsid w:val="009D093C"/>
    <w:rsid w:val="009D601C"/>
    <w:rsid w:val="009E3019"/>
    <w:rsid w:val="009F18B3"/>
    <w:rsid w:val="00A06420"/>
    <w:rsid w:val="00A122EA"/>
    <w:rsid w:val="00A234EA"/>
    <w:rsid w:val="00A2477E"/>
    <w:rsid w:val="00A32425"/>
    <w:rsid w:val="00A501C3"/>
    <w:rsid w:val="00A50740"/>
    <w:rsid w:val="00A5620A"/>
    <w:rsid w:val="00A615A4"/>
    <w:rsid w:val="00A720E2"/>
    <w:rsid w:val="00A858C3"/>
    <w:rsid w:val="00A9049E"/>
    <w:rsid w:val="00A91BD1"/>
    <w:rsid w:val="00AA549E"/>
    <w:rsid w:val="00AB7332"/>
    <w:rsid w:val="00AD20D3"/>
    <w:rsid w:val="00AE03C1"/>
    <w:rsid w:val="00AE0978"/>
    <w:rsid w:val="00AE1716"/>
    <w:rsid w:val="00B15768"/>
    <w:rsid w:val="00B239F3"/>
    <w:rsid w:val="00B23DB1"/>
    <w:rsid w:val="00B36F79"/>
    <w:rsid w:val="00B4162C"/>
    <w:rsid w:val="00B47C26"/>
    <w:rsid w:val="00B53048"/>
    <w:rsid w:val="00B54DB6"/>
    <w:rsid w:val="00B5748D"/>
    <w:rsid w:val="00B6134F"/>
    <w:rsid w:val="00B63410"/>
    <w:rsid w:val="00B667F6"/>
    <w:rsid w:val="00B75901"/>
    <w:rsid w:val="00BC0A21"/>
    <w:rsid w:val="00BC0C96"/>
    <w:rsid w:val="00BC5D24"/>
    <w:rsid w:val="00C02A91"/>
    <w:rsid w:val="00C06114"/>
    <w:rsid w:val="00C3080D"/>
    <w:rsid w:val="00C379A2"/>
    <w:rsid w:val="00C62553"/>
    <w:rsid w:val="00C63E2A"/>
    <w:rsid w:val="00C647A6"/>
    <w:rsid w:val="00C81670"/>
    <w:rsid w:val="00CB7AD8"/>
    <w:rsid w:val="00CD0B1E"/>
    <w:rsid w:val="00CF28E5"/>
    <w:rsid w:val="00D013B1"/>
    <w:rsid w:val="00D049B8"/>
    <w:rsid w:val="00D15033"/>
    <w:rsid w:val="00D17A86"/>
    <w:rsid w:val="00D24D4A"/>
    <w:rsid w:val="00D31B43"/>
    <w:rsid w:val="00D361AD"/>
    <w:rsid w:val="00D36DF5"/>
    <w:rsid w:val="00D42509"/>
    <w:rsid w:val="00D52F3D"/>
    <w:rsid w:val="00D737FC"/>
    <w:rsid w:val="00D94E50"/>
    <w:rsid w:val="00DA3176"/>
    <w:rsid w:val="00DA596D"/>
    <w:rsid w:val="00DB070A"/>
    <w:rsid w:val="00DB1F79"/>
    <w:rsid w:val="00DC4E1B"/>
    <w:rsid w:val="00DE31C8"/>
    <w:rsid w:val="00DE67C0"/>
    <w:rsid w:val="00E16C4D"/>
    <w:rsid w:val="00E21623"/>
    <w:rsid w:val="00E34530"/>
    <w:rsid w:val="00E44542"/>
    <w:rsid w:val="00E52087"/>
    <w:rsid w:val="00E57CD5"/>
    <w:rsid w:val="00E76CBE"/>
    <w:rsid w:val="00E77449"/>
    <w:rsid w:val="00E8031B"/>
    <w:rsid w:val="00E81BC7"/>
    <w:rsid w:val="00E83974"/>
    <w:rsid w:val="00EA6F50"/>
    <w:rsid w:val="00EA7D1E"/>
    <w:rsid w:val="00EC3BA8"/>
    <w:rsid w:val="00ED6CEE"/>
    <w:rsid w:val="00EE1316"/>
    <w:rsid w:val="00EE3F4D"/>
    <w:rsid w:val="00EF0FD6"/>
    <w:rsid w:val="00EF4187"/>
    <w:rsid w:val="00EF51B2"/>
    <w:rsid w:val="00F07273"/>
    <w:rsid w:val="00F107B6"/>
    <w:rsid w:val="00F2003A"/>
    <w:rsid w:val="00F26841"/>
    <w:rsid w:val="00F30814"/>
    <w:rsid w:val="00F44713"/>
    <w:rsid w:val="00F5395A"/>
    <w:rsid w:val="00F62172"/>
    <w:rsid w:val="00F671B2"/>
    <w:rsid w:val="00F7298D"/>
    <w:rsid w:val="00F90051"/>
    <w:rsid w:val="00F92142"/>
    <w:rsid w:val="00FA0717"/>
    <w:rsid w:val="00FA6222"/>
    <w:rsid w:val="00FB45C7"/>
    <w:rsid w:val="00FC0407"/>
    <w:rsid w:val="00FE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58005B2"/>
  <w15:docId w15:val="{9E81BD10-174F-456D-AFB5-E8C3D415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1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7D1E"/>
    <w:rPr>
      <w:color w:val="0000EE"/>
      <w:u w:val="single"/>
    </w:rPr>
  </w:style>
  <w:style w:type="table" w:styleId="TableGrid">
    <w:name w:val="Table Grid"/>
    <w:basedOn w:val="TableNormal"/>
    <w:uiPriority w:val="59"/>
    <w:rsid w:val="00102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8679CA"/>
    <w:rPr>
      <w:color w:val="800080"/>
      <w:u w:val="single"/>
    </w:rPr>
  </w:style>
  <w:style w:type="paragraph" w:styleId="ListParagraph">
    <w:name w:val="List Paragraph"/>
    <w:basedOn w:val="Normal"/>
    <w:uiPriority w:val="34"/>
    <w:qFormat/>
    <w:rsid w:val="00934437"/>
    <w:pPr>
      <w:spacing w:after="0" w:line="240" w:lineRule="auto"/>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DC4E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4E1B"/>
    <w:rPr>
      <w:rFonts w:ascii="Tahoma" w:hAnsi="Tahoma" w:cs="Tahoma"/>
      <w:sz w:val="16"/>
      <w:szCs w:val="16"/>
    </w:rPr>
  </w:style>
  <w:style w:type="character" w:styleId="CommentReference">
    <w:name w:val="annotation reference"/>
    <w:uiPriority w:val="99"/>
    <w:semiHidden/>
    <w:unhideWhenUsed/>
    <w:rsid w:val="003D5074"/>
    <w:rPr>
      <w:sz w:val="16"/>
      <w:szCs w:val="16"/>
    </w:rPr>
  </w:style>
  <w:style w:type="paragraph" w:styleId="CommentText">
    <w:name w:val="annotation text"/>
    <w:basedOn w:val="Normal"/>
    <w:link w:val="CommentTextChar"/>
    <w:uiPriority w:val="99"/>
    <w:semiHidden/>
    <w:unhideWhenUsed/>
    <w:rsid w:val="003D5074"/>
    <w:rPr>
      <w:sz w:val="20"/>
      <w:szCs w:val="20"/>
    </w:rPr>
  </w:style>
  <w:style w:type="character" w:customStyle="1" w:styleId="CommentTextChar">
    <w:name w:val="Comment Text Char"/>
    <w:basedOn w:val="DefaultParagraphFont"/>
    <w:link w:val="CommentText"/>
    <w:uiPriority w:val="99"/>
    <w:semiHidden/>
    <w:rsid w:val="003D5074"/>
  </w:style>
  <w:style w:type="paragraph" w:styleId="CommentSubject">
    <w:name w:val="annotation subject"/>
    <w:basedOn w:val="CommentText"/>
    <w:next w:val="CommentText"/>
    <w:link w:val="CommentSubjectChar"/>
    <w:uiPriority w:val="99"/>
    <w:semiHidden/>
    <w:unhideWhenUsed/>
    <w:rsid w:val="003D5074"/>
    <w:rPr>
      <w:b/>
      <w:bCs/>
    </w:rPr>
  </w:style>
  <w:style w:type="character" w:customStyle="1" w:styleId="CommentSubjectChar">
    <w:name w:val="Comment Subject Char"/>
    <w:link w:val="CommentSubject"/>
    <w:uiPriority w:val="99"/>
    <w:semiHidden/>
    <w:rsid w:val="003D5074"/>
    <w:rPr>
      <w:b/>
      <w:bCs/>
    </w:rPr>
  </w:style>
  <w:style w:type="paragraph" w:styleId="Revision">
    <w:name w:val="Revision"/>
    <w:hidden/>
    <w:uiPriority w:val="99"/>
    <w:semiHidden/>
    <w:rsid w:val="0039426F"/>
    <w:rPr>
      <w:sz w:val="22"/>
      <w:szCs w:val="22"/>
    </w:rPr>
  </w:style>
  <w:style w:type="paragraph" w:styleId="Header">
    <w:name w:val="header"/>
    <w:basedOn w:val="Normal"/>
    <w:link w:val="HeaderChar"/>
    <w:uiPriority w:val="99"/>
    <w:unhideWhenUsed/>
    <w:rsid w:val="00107AEB"/>
    <w:pPr>
      <w:tabs>
        <w:tab w:val="center" w:pos="4680"/>
        <w:tab w:val="right" w:pos="9360"/>
      </w:tabs>
    </w:pPr>
  </w:style>
  <w:style w:type="character" w:customStyle="1" w:styleId="HeaderChar">
    <w:name w:val="Header Char"/>
    <w:link w:val="Header"/>
    <w:uiPriority w:val="99"/>
    <w:rsid w:val="00107AEB"/>
    <w:rPr>
      <w:sz w:val="22"/>
      <w:szCs w:val="22"/>
    </w:rPr>
  </w:style>
  <w:style w:type="paragraph" w:styleId="Footer">
    <w:name w:val="footer"/>
    <w:basedOn w:val="Normal"/>
    <w:link w:val="FooterChar"/>
    <w:uiPriority w:val="99"/>
    <w:unhideWhenUsed/>
    <w:rsid w:val="00107AEB"/>
    <w:pPr>
      <w:tabs>
        <w:tab w:val="center" w:pos="4680"/>
        <w:tab w:val="right" w:pos="9360"/>
      </w:tabs>
    </w:pPr>
  </w:style>
  <w:style w:type="character" w:customStyle="1" w:styleId="FooterChar">
    <w:name w:val="Footer Char"/>
    <w:link w:val="Footer"/>
    <w:uiPriority w:val="99"/>
    <w:rsid w:val="00107AEB"/>
    <w:rPr>
      <w:sz w:val="22"/>
      <w:szCs w:val="22"/>
    </w:rPr>
  </w:style>
  <w:style w:type="character" w:styleId="PlaceholderText">
    <w:name w:val="Placeholder Text"/>
    <w:basedOn w:val="DefaultParagraphFont"/>
    <w:uiPriority w:val="99"/>
    <w:semiHidden/>
    <w:rsid w:val="00E839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16732">
      <w:bodyDiv w:val="1"/>
      <w:marLeft w:val="0"/>
      <w:marRight w:val="0"/>
      <w:marTop w:val="0"/>
      <w:marBottom w:val="0"/>
      <w:divBdr>
        <w:top w:val="none" w:sz="0" w:space="0" w:color="auto"/>
        <w:left w:val="none" w:sz="0" w:space="0" w:color="auto"/>
        <w:bottom w:val="none" w:sz="0" w:space="0" w:color="auto"/>
        <w:right w:val="none" w:sz="0" w:space="0" w:color="auto"/>
      </w:divBdr>
    </w:div>
    <w:div w:id="9804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safety.duke.edu/emergency"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calgonate.com/calgonate_gel.php"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gonate.com/calgonate_gel.php" TargetMode="External"/><Relationship Id="rId24" Type="http://schemas.openxmlformats.org/officeDocument/2006/relationships/hyperlink" Target="http://www.safety.duke.edu/sites/default/files/Hydrofluoric_Acid_FirstAid_Guidelines_0.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jpeg"/><Relationship Id="rId28" Type="http://schemas.openxmlformats.org/officeDocument/2006/relationships/header" Target="header1.xml"/><Relationship Id="rId10" Type="http://schemas.openxmlformats.org/officeDocument/2006/relationships/hyperlink" Target="https://pubchem.ncbi.nlm.nih.gov/compound/14917" TargetMode="External"/><Relationship Id="rId19" Type="http://schemas.openxmlformats.org/officeDocument/2006/relationships/hyperlink" Target="http://www.google.com/url?sa=i&amp;rct=j&amp;q=&amp;esrc=s&amp;source=images&amp;cd=&amp;cad=rja&amp;uact=8&amp;ved=0ahUKEwjogvPsrK3PAhXFbiYKHRqbAPAQjRwIBw&amp;url=http://www.donsautobody1.com/4d4631-black-neoprene-gloves-quick-shopping&amp;psig=AFQjCNHBvyXpP3Wz2pfpgH6HEZyLmn3rRg&amp;ust=1474990200903007"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hyperlink" Target="https://www.safety.duke.edu/environmental-programs/hazardous-waste/chemical-wast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fety.duke.edu/laboratory-safety/chemical-hygiene/chemical-so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2DA42C312B4D4682716074C11B2AF5"/>
        <w:category>
          <w:name w:val="General"/>
          <w:gallery w:val="placeholder"/>
        </w:category>
        <w:types>
          <w:type w:val="bbPlcHdr"/>
        </w:types>
        <w:behaviors>
          <w:behavior w:val="content"/>
        </w:behaviors>
        <w:guid w:val="{65862A48-DE8F-41F6-A195-7419E040D7F3}"/>
      </w:docPartPr>
      <w:docPartBody>
        <w:p w:rsidR="009663B1" w:rsidRDefault="000B5D46" w:rsidP="000B5D46">
          <w:pPr>
            <w:pStyle w:val="0C2DA42C312B4D4682716074C11B2AF57"/>
          </w:pPr>
          <w:r>
            <w:rPr>
              <w:rStyle w:val="PlaceholderText"/>
            </w:rPr>
            <w:t>Click or tap here to enter PI Name</w:t>
          </w:r>
        </w:p>
      </w:docPartBody>
    </w:docPart>
    <w:docPart>
      <w:docPartPr>
        <w:name w:val="F26ED0BC251141B38976B2063E954E56"/>
        <w:category>
          <w:name w:val="General"/>
          <w:gallery w:val="placeholder"/>
        </w:category>
        <w:types>
          <w:type w:val="bbPlcHdr"/>
        </w:types>
        <w:behaviors>
          <w:behavior w:val="content"/>
        </w:behaviors>
        <w:guid w:val="{64300A4F-7EE4-48C3-AFED-C3D058859199}"/>
      </w:docPartPr>
      <w:docPartBody>
        <w:p w:rsidR="009663B1" w:rsidRDefault="000B5D46" w:rsidP="000B5D46">
          <w:pPr>
            <w:pStyle w:val="F26ED0BC251141B38976B2063E954E567"/>
          </w:pPr>
          <w:r w:rsidRPr="00BD2DCE">
            <w:rPr>
              <w:rStyle w:val="PlaceholderText"/>
            </w:rPr>
            <w:t>Click or tap to enter a date.</w:t>
          </w:r>
        </w:p>
      </w:docPartBody>
    </w:docPart>
    <w:docPart>
      <w:docPartPr>
        <w:name w:val="36A7243189384170B3410ED584E9EFA0"/>
        <w:category>
          <w:name w:val="General"/>
          <w:gallery w:val="placeholder"/>
        </w:category>
        <w:types>
          <w:type w:val="bbPlcHdr"/>
        </w:types>
        <w:behaviors>
          <w:behavior w:val="content"/>
        </w:behaviors>
        <w:guid w:val="{A19F1D68-2D50-40B7-8CC6-F94AE21DC002}"/>
      </w:docPartPr>
      <w:docPartBody>
        <w:p w:rsidR="009663B1" w:rsidRDefault="000B5D46" w:rsidP="000B5D46">
          <w:pPr>
            <w:pStyle w:val="36A7243189384170B3410ED584E9EFA07"/>
          </w:pPr>
          <w:r w:rsidRPr="001F2D6F">
            <w:rPr>
              <w:rStyle w:val="PlaceholderText"/>
            </w:rPr>
            <w:t xml:space="preserve">Enter building(s) and room(s) where </w:t>
          </w:r>
          <w:r>
            <w:rPr>
              <w:rStyle w:val="PlaceholderText"/>
            </w:rPr>
            <w:t xml:space="preserve">the </w:t>
          </w:r>
          <w:r w:rsidRPr="001F2D6F">
            <w:rPr>
              <w:rStyle w:val="PlaceholderText"/>
            </w:rPr>
            <w:t>lab is located</w:t>
          </w:r>
        </w:p>
      </w:docPartBody>
    </w:docPart>
    <w:docPart>
      <w:docPartPr>
        <w:name w:val="D12795C69F52459DA6650B39A4794EEF"/>
        <w:category>
          <w:name w:val="General"/>
          <w:gallery w:val="placeholder"/>
        </w:category>
        <w:types>
          <w:type w:val="bbPlcHdr"/>
        </w:types>
        <w:behaviors>
          <w:behavior w:val="content"/>
        </w:behaviors>
        <w:guid w:val="{1AB322B6-DF18-4674-95F2-8B7617A1C817}"/>
      </w:docPartPr>
      <w:docPartBody>
        <w:p w:rsidR="009663B1" w:rsidRDefault="000B5D46" w:rsidP="000B5D46">
          <w:pPr>
            <w:pStyle w:val="D12795C69F52459DA6650B39A4794EEF7"/>
          </w:pPr>
          <w:r>
            <w:rPr>
              <w:rStyle w:val="PlaceholderText"/>
            </w:rPr>
            <w:t>Click or tap here to enter OESO Reviewer</w:t>
          </w:r>
        </w:p>
      </w:docPartBody>
    </w:docPart>
    <w:docPart>
      <w:docPartPr>
        <w:name w:val="ECC84100ADF64D15AE38ADDDF605D444"/>
        <w:category>
          <w:name w:val="General"/>
          <w:gallery w:val="placeholder"/>
        </w:category>
        <w:types>
          <w:type w:val="bbPlcHdr"/>
        </w:types>
        <w:behaviors>
          <w:behavior w:val="content"/>
        </w:behaviors>
        <w:guid w:val="{D31AA690-A470-4E18-9EB7-52D606A950EC}"/>
      </w:docPartPr>
      <w:docPartBody>
        <w:p w:rsidR="009663B1" w:rsidRDefault="000B5D46" w:rsidP="000B5D46">
          <w:pPr>
            <w:pStyle w:val="ECC84100ADF64D15AE38ADDDF605D4447"/>
          </w:pPr>
          <w:r w:rsidRPr="00BD2DCE">
            <w:rPr>
              <w:rStyle w:val="PlaceholderText"/>
            </w:rPr>
            <w:t>Click or tap to enter a date.</w:t>
          </w:r>
        </w:p>
      </w:docPartBody>
    </w:docPart>
    <w:docPart>
      <w:docPartPr>
        <w:name w:val="42F29DA0D3614C7B98FF235FE0DD2CE1"/>
        <w:category>
          <w:name w:val="General"/>
          <w:gallery w:val="placeholder"/>
        </w:category>
        <w:types>
          <w:type w:val="bbPlcHdr"/>
        </w:types>
        <w:behaviors>
          <w:behavior w:val="content"/>
        </w:behaviors>
        <w:guid w:val="{7A31AAFD-46E9-425C-BC8E-931CC5E4F76E}"/>
      </w:docPartPr>
      <w:docPartBody>
        <w:p w:rsidR="009663B1" w:rsidRDefault="000B5D46" w:rsidP="000B5D46">
          <w:pPr>
            <w:pStyle w:val="42F29DA0D3614C7B98FF235FE0DD2CE17"/>
          </w:pPr>
          <w:r w:rsidRPr="00481DB8">
            <w:rPr>
              <w:rStyle w:val="PlaceholderText"/>
            </w:rPr>
            <w:t>Enter ma</w:t>
          </w:r>
          <w:r>
            <w:rPr>
              <w:rStyle w:val="PlaceholderText"/>
            </w:rPr>
            <w:t>ximum container size purchased</w:t>
          </w:r>
        </w:p>
      </w:docPartBody>
    </w:docPart>
    <w:docPart>
      <w:docPartPr>
        <w:name w:val="FDD31C018ED5474B94A5C7311C89FA17"/>
        <w:category>
          <w:name w:val="General"/>
          <w:gallery w:val="placeholder"/>
        </w:category>
        <w:types>
          <w:type w:val="bbPlcHdr"/>
        </w:types>
        <w:behaviors>
          <w:behavior w:val="content"/>
        </w:behaviors>
        <w:guid w:val="{8FB30A2C-26A9-4E99-A90F-99E920A220CE}"/>
      </w:docPartPr>
      <w:docPartBody>
        <w:p w:rsidR="009663B1" w:rsidRDefault="000B5D46" w:rsidP="000B5D46">
          <w:pPr>
            <w:pStyle w:val="FDD31C018ED5474B94A5C7311C89FA177"/>
          </w:pPr>
          <w:r w:rsidRPr="00481DB8">
            <w:rPr>
              <w:rStyle w:val="PlaceholderText"/>
            </w:rPr>
            <w:t xml:space="preserve">Enter </w:t>
          </w:r>
          <w:r>
            <w:rPr>
              <w:rStyle w:val="PlaceholderText"/>
            </w:rPr>
            <w:t>maximum concentration purchased</w:t>
          </w:r>
        </w:p>
      </w:docPartBody>
    </w:docPart>
    <w:docPart>
      <w:docPartPr>
        <w:name w:val="15308D0818BE496A96BF780EAE00904D"/>
        <w:category>
          <w:name w:val="General"/>
          <w:gallery w:val="placeholder"/>
        </w:category>
        <w:types>
          <w:type w:val="bbPlcHdr"/>
        </w:types>
        <w:behaviors>
          <w:behavior w:val="content"/>
        </w:behaviors>
        <w:guid w:val="{F4309C74-BBF2-4C4B-B87B-C9248B56ED97}"/>
      </w:docPartPr>
      <w:docPartBody>
        <w:p w:rsidR="009663B1" w:rsidRDefault="000B5D46" w:rsidP="000B5D46">
          <w:pPr>
            <w:pStyle w:val="15308D0818BE496A96BF780EAE00904D7"/>
          </w:pPr>
          <w:r>
            <w:rPr>
              <w:rStyle w:val="PlaceholderText"/>
            </w:rPr>
            <w:t>Enter the container material</w:t>
          </w:r>
        </w:p>
      </w:docPartBody>
    </w:docPart>
    <w:docPart>
      <w:docPartPr>
        <w:name w:val="2D3EB23975E849B085B68BF737B956EC"/>
        <w:category>
          <w:name w:val="General"/>
          <w:gallery w:val="placeholder"/>
        </w:category>
        <w:types>
          <w:type w:val="bbPlcHdr"/>
        </w:types>
        <w:behaviors>
          <w:behavior w:val="content"/>
        </w:behaviors>
        <w:guid w:val="{1FD889C5-AD73-48FE-A74F-CF28F26D0325}"/>
      </w:docPartPr>
      <w:docPartBody>
        <w:p w:rsidR="009663B1" w:rsidRDefault="000B5D46" w:rsidP="000B5D46">
          <w:pPr>
            <w:pStyle w:val="2D3EB23975E849B085B68BF737B956EC7"/>
          </w:pPr>
          <w:r>
            <w:rPr>
              <w:rStyle w:val="PlaceholderText"/>
            </w:rPr>
            <w:t>Enter supplier name/product number or purity/grade to purchase</w:t>
          </w:r>
        </w:p>
      </w:docPartBody>
    </w:docPart>
    <w:docPart>
      <w:docPartPr>
        <w:name w:val="0009AA29B14A485CAC943E72E80B062E"/>
        <w:category>
          <w:name w:val="General"/>
          <w:gallery w:val="placeholder"/>
        </w:category>
        <w:types>
          <w:type w:val="bbPlcHdr"/>
        </w:types>
        <w:behaviors>
          <w:behavior w:val="content"/>
        </w:behaviors>
        <w:guid w:val="{84F621FA-04DC-4F2D-8A7C-7DE28E44F4B8}"/>
      </w:docPartPr>
      <w:docPartBody>
        <w:p w:rsidR="009663B1" w:rsidRDefault="000B5D46" w:rsidP="000B5D46">
          <w:pPr>
            <w:pStyle w:val="0009AA29B14A485CAC943E72E80B062E7"/>
          </w:pPr>
          <w:r>
            <w:rPr>
              <w:rStyle w:val="PlaceholderText"/>
            </w:rPr>
            <w:t>Enter specific storage location</w:t>
          </w:r>
        </w:p>
      </w:docPartBody>
    </w:docPart>
    <w:docPart>
      <w:docPartPr>
        <w:name w:val="2452430489DD42779C7520687CC368E7"/>
        <w:category>
          <w:name w:val="General"/>
          <w:gallery w:val="placeholder"/>
        </w:category>
        <w:types>
          <w:type w:val="bbPlcHdr"/>
        </w:types>
        <w:behaviors>
          <w:behavior w:val="content"/>
        </w:behaviors>
        <w:guid w:val="{71C1E5E0-CA0F-4FFF-A9EA-FD836E11F19B}"/>
      </w:docPartPr>
      <w:docPartBody>
        <w:p w:rsidR="009663B1" w:rsidRDefault="000B5D46" w:rsidP="000B5D46">
          <w:pPr>
            <w:pStyle w:val="2452430489DD42779C7520687CC368E77"/>
          </w:pPr>
          <w:r>
            <w:rPr>
              <w:rStyle w:val="PlaceholderText"/>
            </w:rPr>
            <w:t>Enter rooms and areas designated for use</w:t>
          </w:r>
        </w:p>
      </w:docPartBody>
    </w:docPart>
    <w:docPart>
      <w:docPartPr>
        <w:name w:val="9614F47D49D44BD9997D7EFC654F4A5E"/>
        <w:category>
          <w:name w:val="General"/>
          <w:gallery w:val="placeholder"/>
        </w:category>
        <w:types>
          <w:type w:val="bbPlcHdr"/>
        </w:types>
        <w:behaviors>
          <w:behavior w:val="content"/>
        </w:behaviors>
        <w:guid w:val="{D2C5A114-2BE2-4BF0-AE76-B3CFBD9A9217}"/>
      </w:docPartPr>
      <w:docPartBody>
        <w:p w:rsidR="009663B1" w:rsidRDefault="000B5D46" w:rsidP="000B5D46">
          <w:pPr>
            <w:pStyle w:val="9614F47D49D44BD9997D7EFC654F4A5E7"/>
          </w:pPr>
          <w:r w:rsidRPr="00167975">
            <w:rPr>
              <w:rStyle w:val="PlaceholderText"/>
            </w:rPr>
            <w:t>Type of container in which HF is used or stored in the lab</w:t>
          </w:r>
        </w:p>
      </w:docPartBody>
    </w:docPart>
    <w:docPart>
      <w:docPartPr>
        <w:name w:val="F4B260B882F945CFB1321A754A0FBFD7"/>
        <w:category>
          <w:name w:val="General"/>
          <w:gallery w:val="placeholder"/>
        </w:category>
        <w:types>
          <w:type w:val="bbPlcHdr"/>
        </w:types>
        <w:behaviors>
          <w:behavior w:val="content"/>
        </w:behaviors>
        <w:guid w:val="{45177273-13DE-4EBE-AD94-F0161899C416}"/>
      </w:docPartPr>
      <w:docPartBody>
        <w:p w:rsidR="009663B1" w:rsidRDefault="000B5D46" w:rsidP="000B5D46">
          <w:pPr>
            <w:pStyle w:val="F4B260B882F945CFB1321A754A0FBFD77"/>
          </w:pPr>
          <w:r>
            <w:rPr>
              <w:rStyle w:val="PlaceholderText"/>
            </w:rPr>
            <w:t>Enter maximum quantity to be used at a time</w:t>
          </w:r>
        </w:p>
      </w:docPartBody>
    </w:docPart>
    <w:docPart>
      <w:docPartPr>
        <w:name w:val="E59F06FF9B1A486191533A6116CBA3B8"/>
        <w:category>
          <w:name w:val="General"/>
          <w:gallery w:val="placeholder"/>
        </w:category>
        <w:types>
          <w:type w:val="bbPlcHdr"/>
        </w:types>
        <w:behaviors>
          <w:behavior w:val="content"/>
        </w:behaviors>
        <w:guid w:val="{0590C2A5-5164-4F9B-AF8E-A0EC1907D8B4}"/>
      </w:docPartPr>
      <w:docPartBody>
        <w:p w:rsidR="009663B1" w:rsidRDefault="000B5D46" w:rsidP="000B5D46">
          <w:pPr>
            <w:pStyle w:val="E59F06FF9B1A486191533A6116CBA3B87"/>
          </w:pPr>
          <w:r w:rsidRPr="00167975">
            <w:rPr>
              <w:rStyle w:val="PlaceholderText"/>
            </w:rPr>
            <w:t>Indicate where special PPE for hydrofluoric acid is stored</w:t>
          </w:r>
        </w:p>
      </w:docPartBody>
    </w:docPart>
    <w:docPart>
      <w:docPartPr>
        <w:name w:val="B2D7D07A3DF947A29C9920DEAC8F983D"/>
        <w:category>
          <w:name w:val="General"/>
          <w:gallery w:val="placeholder"/>
        </w:category>
        <w:types>
          <w:type w:val="bbPlcHdr"/>
        </w:types>
        <w:behaviors>
          <w:behavior w:val="content"/>
        </w:behaviors>
        <w:guid w:val="{7F23CA99-CC72-4772-B14A-6090F486E923}"/>
      </w:docPartPr>
      <w:docPartBody>
        <w:p w:rsidR="009663B1" w:rsidRDefault="000B5D46" w:rsidP="000B5D46">
          <w:pPr>
            <w:pStyle w:val="B2D7D07A3DF947A29C9920DEAC8F983D7"/>
          </w:pPr>
          <w:r w:rsidRPr="00167975">
            <w:rPr>
              <w:rStyle w:val="PlaceholderText"/>
            </w:rPr>
            <w:t>Indicate where sodium carbonate (for decon) is stored</w:t>
          </w:r>
        </w:p>
      </w:docPartBody>
    </w:docPart>
    <w:docPart>
      <w:docPartPr>
        <w:name w:val="A5AE14673DB440BE8CE75AD6C02DED51"/>
        <w:category>
          <w:name w:val="General"/>
          <w:gallery w:val="placeholder"/>
        </w:category>
        <w:types>
          <w:type w:val="bbPlcHdr"/>
        </w:types>
        <w:behaviors>
          <w:behavior w:val="content"/>
        </w:behaviors>
        <w:guid w:val="{2244C526-76AC-434D-AC78-C8329E038ABA}"/>
      </w:docPartPr>
      <w:docPartBody>
        <w:p w:rsidR="009663B1" w:rsidRDefault="000B5D46" w:rsidP="000B5D46">
          <w:pPr>
            <w:pStyle w:val="A5AE14673DB440BE8CE75AD6C02DED517"/>
          </w:pPr>
          <w:r w:rsidRPr="00167975">
            <w:rPr>
              <w:rStyle w:val="PlaceholderText"/>
            </w:rPr>
            <w:t>Indicate where spill supplies are stored</w:t>
          </w:r>
        </w:p>
      </w:docPartBody>
    </w:docPart>
    <w:docPart>
      <w:docPartPr>
        <w:name w:val="58974230BB6B4938862F1AB83A5330DF"/>
        <w:category>
          <w:name w:val="General"/>
          <w:gallery w:val="placeholder"/>
        </w:category>
        <w:types>
          <w:type w:val="bbPlcHdr"/>
        </w:types>
        <w:behaviors>
          <w:behavior w:val="content"/>
        </w:behaviors>
        <w:guid w:val="{068FCAC6-6C0C-4D1C-8DCA-D46523A0B665}"/>
      </w:docPartPr>
      <w:docPartBody>
        <w:p w:rsidR="009663B1" w:rsidRDefault="000B5D46" w:rsidP="000B5D46">
          <w:pPr>
            <w:pStyle w:val="58974230BB6B4938862F1AB83A5330DF7"/>
          </w:pPr>
          <w:r w:rsidRPr="00167975">
            <w:rPr>
              <w:rStyle w:val="PlaceholderText"/>
            </w:rPr>
            <w:t>Indicate where first aid supplies are stored</w:t>
          </w:r>
        </w:p>
      </w:docPartBody>
    </w:docPart>
    <w:docPart>
      <w:docPartPr>
        <w:name w:val="F8ACFAD703514DBDB95ED7472969ACBE"/>
        <w:category>
          <w:name w:val="General"/>
          <w:gallery w:val="placeholder"/>
        </w:category>
        <w:types>
          <w:type w:val="bbPlcHdr"/>
        </w:types>
        <w:behaviors>
          <w:behavior w:val="content"/>
        </w:behaviors>
        <w:guid w:val="{CAA5B7A4-ED79-4D9F-98E5-D35F639A90FC}"/>
      </w:docPartPr>
      <w:docPartBody>
        <w:p w:rsidR="009663B1" w:rsidRDefault="000B5D46" w:rsidP="000B5D46">
          <w:pPr>
            <w:pStyle w:val="F8ACFAD703514DBDB95ED7472969ACBE7"/>
          </w:pPr>
          <w:r w:rsidRPr="00167975">
            <w:rPr>
              <w:rStyle w:val="PlaceholderText"/>
            </w:rPr>
            <w:t>Indicate location &amp; type of container used for waste accumulation</w:t>
          </w:r>
        </w:p>
      </w:docPartBody>
    </w:docPart>
    <w:docPart>
      <w:docPartPr>
        <w:name w:val="18980267031F45E58DBD5125A4CA7A7B"/>
        <w:category>
          <w:name w:val="General"/>
          <w:gallery w:val="placeholder"/>
        </w:category>
        <w:types>
          <w:type w:val="bbPlcHdr"/>
        </w:types>
        <w:behaviors>
          <w:behavior w:val="content"/>
        </w:behaviors>
        <w:guid w:val="{6B04B0BE-B284-46B0-8666-24836802EDD0}"/>
      </w:docPartPr>
      <w:docPartBody>
        <w:p w:rsidR="009663B1" w:rsidRDefault="000B5D46" w:rsidP="000B5D46">
          <w:pPr>
            <w:pStyle w:val="18980267031F45E58DBD5125A4CA7A7B7"/>
          </w:pPr>
          <w:r w:rsidRPr="00167975">
            <w:rPr>
              <w:rStyle w:val="PlaceholderText"/>
              <w:rFonts w:asciiTheme="minorHAnsi" w:hAnsiTheme="minorHAnsi" w:cstheme="minorHAnsi"/>
              <w:sz w:val="22"/>
            </w:rPr>
            <w:t>Enter steps used in lab process(es) or experiment(s)</w:t>
          </w:r>
        </w:p>
      </w:docPartBody>
    </w:docPart>
    <w:docPart>
      <w:docPartPr>
        <w:name w:val="B5116E710C4149B5A3E77876FE5CB911"/>
        <w:category>
          <w:name w:val="General"/>
          <w:gallery w:val="placeholder"/>
        </w:category>
        <w:types>
          <w:type w:val="bbPlcHdr"/>
        </w:types>
        <w:behaviors>
          <w:behavior w:val="content"/>
        </w:behaviors>
        <w:guid w:val="{910E81B1-C049-4C52-9418-6BDFBB34CCFD}"/>
      </w:docPartPr>
      <w:docPartBody>
        <w:p w:rsidR="009663B1" w:rsidRDefault="000B5D46" w:rsidP="000B5D46">
          <w:pPr>
            <w:pStyle w:val="B5116E710C4149B5A3E77876FE5CB9114"/>
          </w:pPr>
          <w:r w:rsidRPr="000D55F4">
            <w:rPr>
              <w:rStyle w:val="PlaceholderText"/>
            </w:rPr>
            <w:t xml:space="preserve">Indicate </w:t>
          </w:r>
          <w:r>
            <w:rPr>
              <w:rStyle w:val="PlaceholderText"/>
            </w:rPr>
            <w:t>an</w:t>
          </w:r>
          <w:r w:rsidRPr="000D55F4">
            <w:rPr>
              <w:rStyle w:val="PlaceholderText"/>
            </w:rPr>
            <w:t>other type of HF-compatible sorbent to be used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B0"/>
    <w:rsid w:val="000B5D46"/>
    <w:rsid w:val="00295471"/>
    <w:rsid w:val="005923BE"/>
    <w:rsid w:val="005F0EFA"/>
    <w:rsid w:val="00675132"/>
    <w:rsid w:val="00681F52"/>
    <w:rsid w:val="00703635"/>
    <w:rsid w:val="008F3DE8"/>
    <w:rsid w:val="009663B1"/>
    <w:rsid w:val="009F58AA"/>
    <w:rsid w:val="00CD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D46"/>
    <w:rPr>
      <w:color w:val="808080"/>
    </w:rPr>
  </w:style>
  <w:style w:type="paragraph" w:customStyle="1" w:styleId="C039413A1069481FA12676E9B1653541">
    <w:name w:val="C039413A1069481FA12676E9B1653541"/>
    <w:rsid w:val="00CD55B0"/>
  </w:style>
  <w:style w:type="paragraph" w:customStyle="1" w:styleId="58223A7BF8084C5CB94835F2F470AEFF">
    <w:name w:val="58223A7BF8084C5CB94835F2F470AEFF"/>
    <w:rsid w:val="00CD55B0"/>
  </w:style>
  <w:style w:type="paragraph" w:customStyle="1" w:styleId="4851FA8D146549ED84C7BA5AC13E2561">
    <w:name w:val="4851FA8D146549ED84C7BA5AC13E2561"/>
    <w:rsid w:val="00CD55B0"/>
  </w:style>
  <w:style w:type="paragraph" w:customStyle="1" w:styleId="0A898867E8B245098CFE7DED960BF26B">
    <w:name w:val="0A898867E8B245098CFE7DED960BF26B"/>
    <w:rsid w:val="00CD55B0"/>
  </w:style>
  <w:style w:type="paragraph" w:customStyle="1" w:styleId="311135C53B434A0A8A63BCC911EEED09">
    <w:name w:val="311135C53B434A0A8A63BCC911EEED09"/>
    <w:rsid w:val="00CD55B0"/>
  </w:style>
  <w:style w:type="paragraph" w:customStyle="1" w:styleId="9EAFFDB33683413EB4E336EE819DA27F">
    <w:name w:val="9EAFFDB33683413EB4E336EE819DA27F"/>
    <w:rsid w:val="00CD55B0"/>
  </w:style>
  <w:style w:type="paragraph" w:customStyle="1" w:styleId="B308C3D7C4DE4BE19E4D3D72BD6B0CDF">
    <w:name w:val="B308C3D7C4DE4BE19E4D3D72BD6B0CDF"/>
    <w:rsid w:val="00CD55B0"/>
  </w:style>
  <w:style w:type="paragraph" w:customStyle="1" w:styleId="55963B4453CB4078AE5A65AACD774EB9">
    <w:name w:val="55963B4453CB4078AE5A65AACD774EB9"/>
    <w:rsid w:val="00CD55B0"/>
  </w:style>
  <w:style w:type="paragraph" w:customStyle="1" w:styleId="F3D498AEA12C49F3BB3CAD9B04FE5600">
    <w:name w:val="F3D498AEA12C49F3BB3CAD9B04FE5600"/>
    <w:rsid w:val="00CD55B0"/>
  </w:style>
  <w:style w:type="paragraph" w:customStyle="1" w:styleId="18E348A77BA6413B87A4A8F3EC2BAD93">
    <w:name w:val="18E348A77BA6413B87A4A8F3EC2BAD93"/>
    <w:rsid w:val="00CD55B0"/>
  </w:style>
  <w:style w:type="paragraph" w:customStyle="1" w:styleId="08C4CC2F38E543819E6D5182F3979E6F">
    <w:name w:val="08C4CC2F38E543819E6D5182F3979E6F"/>
    <w:rsid w:val="00CD55B0"/>
  </w:style>
  <w:style w:type="paragraph" w:customStyle="1" w:styleId="9E143C3A3A8444BD935FFAA28B93E2CD">
    <w:name w:val="9E143C3A3A8444BD935FFAA28B93E2CD"/>
    <w:rsid w:val="00CD55B0"/>
  </w:style>
  <w:style w:type="paragraph" w:customStyle="1" w:styleId="F27F890E8A854DF8B0E3C1ED4FA99D5D">
    <w:name w:val="F27F890E8A854DF8B0E3C1ED4FA99D5D"/>
    <w:rsid w:val="00CD55B0"/>
  </w:style>
  <w:style w:type="paragraph" w:customStyle="1" w:styleId="8B8A017445A74E8B954707A59AD5916E">
    <w:name w:val="8B8A017445A74E8B954707A59AD5916E"/>
    <w:rsid w:val="00CD55B0"/>
  </w:style>
  <w:style w:type="paragraph" w:customStyle="1" w:styleId="F544C357B4C44338AC269267E4A908E4">
    <w:name w:val="F544C357B4C44338AC269267E4A908E4"/>
    <w:rsid w:val="00CD55B0"/>
  </w:style>
  <w:style w:type="paragraph" w:customStyle="1" w:styleId="8B275BBBCB4044ED82D5A74E9FB79DA2">
    <w:name w:val="8B275BBBCB4044ED82D5A74E9FB79DA2"/>
    <w:rsid w:val="00CD55B0"/>
  </w:style>
  <w:style w:type="paragraph" w:customStyle="1" w:styleId="01782AFCB66D4BE8BE5B06CAEFF7EA75">
    <w:name w:val="01782AFCB66D4BE8BE5B06CAEFF7EA75"/>
    <w:rsid w:val="00CD55B0"/>
  </w:style>
  <w:style w:type="paragraph" w:customStyle="1" w:styleId="72EE6FD804DF4598B7C011E18FC89860">
    <w:name w:val="72EE6FD804DF4598B7C011E18FC89860"/>
    <w:rsid w:val="00CD55B0"/>
  </w:style>
  <w:style w:type="paragraph" w:customStyle="1" w:styleId="342D4CC3DA0C43B38C7F956F3753B275">
    <w:name w:val="342D4CC3DA0C43B38C7F956F3753B275"/>
    <w:rsid w:val="00CD55B0"/>
  </w:style>
  <w:style w:type="paragraph" w:customStyle="1" w:styleId="534F75D204F44E06A0167C445776E275">
    <w:name w:val="534F75D204F44E06A0167C445776E275"/>
    <w:rsid w:val="00CD55B0"/>
  </w:style>
  <w:style w:type="paragraph" w:customStyle="1" w:styleId="D1AADE4789CF4528A93E9B759382588F">
    <w:name w:val="D1AADE4789CF4528A93E9B759382588F"/>
    <w:rsid w:val="00CD55B0"/>
  </w:style>
  <w:style w:type="paragraph" w:customStyle="1" w:styleId="5C2566BF69AA45DD87B4EF4CC1040B16">
    <w:name w:val="5C2566BF69AA45DD87B4EF4CC1040B16"/>
    <w:rsid w:val="00CD55B0"/>
  </w:style>
  <w:style w:type="paragraph" w:customStyle="1" w:styleId="5C3ACF40EAF54A81B93C0E4ED560001A">
    <w:name w:val="5C3ACF40EAF54A81B93C0E4ED560001A"/>
    <w:rsid w:val="00CD55B0"/>
  </w:style>
  <w:style w:type="paragraph" w:customStyle="1" w:styleId="10264157EB1C4CDAACBE7620AD20DCDD">
    <w:name w:val="10264157EB1C4CDAACBE7620AD20DCDD"/>
    <w:rsid w:val="00CD55B0"/>
  </w:style>
  <w:style w:type="paragraph" w:customStyle="1" w:styleId="1F30297D8BBF4D1780AAFD693AAEF30A">
    <w:name w:val="1F30297D8BBF4D1780AAFD693AAEF30A"/>
    <w:rsid w:val="00CD55B0"/>
  </w:style>
  <w:style w:type="paragraph" w:customStyle="1" w:styleId="4FC42F2C61C342668C04A09319171022">
    <w:name w:val="4FC42F2C61C342668C04A09319171022"/>
    <w:rsid w:val="00CD55B0"/>
  </w:style>
  <w:style w:type="paragraph" w:customStyle="1" w:styleId="0F7AF625336A4D89A53649071D16346E">
    <w:name w:val="0F7AF625336A4D89A53649071D16346E"/>
    <w:rsid w:val="00CD55B0"/>
  </w:style>
  <w:style w:type="paragraph" w:customStyle="1" w:styleId="A19849E9BE544215BECCA7F29F8C9A84">
    <w:name w:val="A19849E9BE544215BECCA7F29F8C9A84"/>
    <w:rsid w:val="00CD55B0"/>
  </w:style>
  <w:style w:type="paragraph" w:customStyle="1" w:styleId="C06E18426E5E4CD1A16163F22B86F714">
    <w:name w:val="C06E18426E5E4CD1A16163F22B86F714"/>
    <w:rsid w:val="00CD55B0"/>
  </w:style>
  <w:style w:type="paragraph" w:customStyle="1" w:styleId="8C4BA70619CB4E27A214E785FCFA3C79">
    <w:name w:val="8C4BA70619CB4E27A214E785FCFA3C79"/>
    <w:rsid w:val="00CD55B0"/>
  </w:style>
  <w:style w:type="paragraph" w:customStyle="1" w:styleId="584C18335D1C436DBE888A9B701501FF">
    <w:name w:val="584C18335D1C436DBE888A9B701501FF"/>
    <w:rsid w:val="00CD55B0"/>
  </w:style>
  <w:style w:type="paragraph" w:customStyle="1" w:styleId="83FF8AD82E2C473F8D2D23522CA16E19">
    <w:name w:val="83FF8AD82E2C473F8D2D23522CA16E19"/>
    <w:rsid w:val="00CD55B0"/>
  </w:style>
  <w:style w:type="paragraph" w:customStyle="1" w:styleId="D10115A53D6C48B2BA74D89C63AE7A1A">
    <w:name w:val="D10115A53D6C48B2BA74D89C63AE7A1A"/>
    <w:rsid w:val="00CD55B0"/>
  </w:style>
  <w:style w:type="paragraph" w:customStyle="1" w:styleId="8A05B18F25AB4726955EFEE6B141C37E">
    <w:name w:val="8A05B18F25AB4726955EFEE6B141C37E"/>
    <w:rsid w:val="00CD55B0"/>
  </w:style>
  <w:style w:type="paragraph" w:customStyle="1" w:styleId="60A38EE4F1FC4766BBB8C889CD6A64F8">
    <w:name w:val="60A38EE4F1FC4766BBB8C889CD6A64F8"/>
    <w:rsid w:val="00CD55B0"/>
  </w:style>
  <w:style w:type="paragraph" w:customStyle="1" w:styleId="2C12F71D85A64CFE83666C7073F72817">
    <w:name w:val="2C12F71D85A64CFE83666C7073F72817"/>
    <w:rsid w:val="00CD55B0"/>
  </w:style>
  <w:style w:type="paragraph" w:customStyle="1" w:styleId="E15FE1B9896241708100462E6A64903A">
    <w:name w:val="E15FE1B9896241708100462E6A64903A"/>
    <w:rsid w:val="00CD55B0"/>
  </w:style>
  <w:style w:type="paragraph" w:customStyle="1" w:styleId="1DE09B9D93634BC48B8759909C69D6BE">
    <w:name w:val="1DE09B9D93634BC48B8759909C69D6BE"/>
    <w:rsid w:val="00CD55B0"/>
  </w:style>
  <w:style w:type="paragraph" w:customStyle="1" w:styleId="81453FAC22FE4C5B9D40D28545CF4C3C">
    <w:name w:val="81453FAC22FE4C5B9D40D28545CF4C3C"/>
    <w:rsid w:val="00CD55B0"/>
  </w:style>
  <w:style w:type="paragraph" w:customStyle="1" w:styleId="14512E52F6214AA6BB8DFE127393C85C">
    <w:name w:val="14512E52F6214AA6BB8DFE127393C85C"/>
    <w:rsid w:val="00CD55B0"/>
  </w:style>
  <w:style w:type="paragraph" w:customStyle="1" w:styleId="D7B1D05441364E13AAC15AC28A3FC912">
    <w:name w:val="D7B1D05441364E13AAC15AC28A3FC912"/>
    <w:rsid w:val="00CD55B0"/>
  </w:style>
  <w:style w:type="paragraph" w:customStyle="1" w:styleId="915D61F7C081462F8E8F7C354EA5BB18">
    <w:name w:val="915D61F7C081462F8E8F7C354EA5BB18"/>
    <w:rsid w:val="00CD55B0"/>
  </w:style>
  <w:style w:type="paragraph" w:customStyle="1" w:styleId="7952C3D0EE464461B3415B5138D9BEEB">
    <w:name w:val="7952C3D0EE464461B3415B5138D9BEEB"/>
    <w:rsid w:val="00CD55B0"/>
  </w:style>
  <w:style w:type="paragraph" w:customStyle="1" w:styleId="B8C74856CC8D4BA886897FDF99D55176">
    <w:name w:val="B8C74856CC8D4BA886897FDF99D55176"/>
    <w:rsid w:val="00CD55B0"/>
  </w:style>
  <w:style w:type="paragraph" w:customStyle="1" w:styleId="73D3C57A829C46EC8EA34D72F018737A">
    <w:name w:val="73D3C57A829C46EC8EA34D72F018737A"/>
    <w:rsid w:val="00CD55B0"/>
  </w:style>
  <w:style w:type="paragraph" w:customStyle="1" w:styleId="11B6C55FA37F4D79BFC47CB0A11B8B94">
    <w:name w:val="11B6C55FA37F4D79BFC47CB0A11B8B94"/>
    <w:rsid w:val="00CD55B0"/>
  </w:style>
  <w:style w:type="paragraph" w:customStyle="1" w:styleId="A55C7A3E7970439DA56E0C270B3AD165">
    <w:name w:val="A55C7A3E7970439DA56E0C270B3AD165"/>
    <w:rsid w:val="00CD55B0"/>
  </w:style>
  <w:style w:type="paragraph" w:customStyle="1" w:styleId="3E23FF00145E43FFBCE16E0D67A82A7A">
    <w:name w:val="3E23FF00145E43FFBCE16E0D67A82A7A"/>
    <w:rsid w:val="00CD55B0"/>
  </w:style>
  <w:style w:type="paragraph" w:customStyle="1" w:styleId="3E38A02CA9E844268D5C1F9F33ECB1E5">
    <w:name w:val="3E38A02CA9E844268D5C1F9F33ECB1E5"/>
    <w:rsid w:val="00CD55B0"/>
  </w:style>
  <w:style w:type="paragraph" w:customStyle="1" w:styleId="0AEE6CE91F3F447EA0E41E629C5C43B2">
    <w:name w:val="0AEE6CE91F3F447EA0E41E629C5C43B2"/>
    <w:rsid w:val="00CD55B0"/>
  </w:style>
  <w:style w:type="paragraph" w:customStyle="1" w:styleId="403E729250184B8A87B10F70DEE5586E">
    <w:name w:val="403E729250184B8A87B10F70DEE5586E"/>
    <w:rsid w:val="00CD55B0"/>
  </w:style>
  <w:style w:type="paragraph" w:customStyle="1" w:styleId="CF05AD54EDF24865BDBF1CB4177C1EE1">
    <w:name w:val="CF05AD54EDF24865BDBF1CB4177C1EE1"/>
    <w:rsid w:val="00CD55B0"/>
  </w:style>
  <w:style w:type="paragraph" w:customStyle="1" w:styleId="54A9775C07944085A1FE114BAFA6700C">
    <w:name w:val="54A9775C07944085A1FE114BAFA6700C"/>
    <w:rsid w:val="00CD55B0"/>
  </w:style>
  <w:style w:type="paragraph" w:customStyle="1" w:styleId="C7F5C6CC998C490BA0268783AA69EEF5">
    <w:name w:val="C7F5C6CC998C490BA0268783AA69EEF5"/>
    <w:rsid w:val="00CD55B0"/>
  </w:style>
  <w:style w:type="paragraph" w:customStyle="1" w:styleId="135081ED9FD94353950B0CDE2854089B">
    <w:name w:val="135081ED9FD94353950B0CDE2854089B"/>
    <w:rsid w:val="00CD55B0"/>
  </w:style>
  <w:style w:type="paragraph" w:customStyle="1" w:styleId="35DA4A54223740BFBCC8757CF44C9CDB">
    <w:name w:val="35DA4A54223740BFBCC8757CF44C9CDB"/>
    <w:rsid w:val="00CD55B0"/>
  </w:style>
  <w:style w:type="paragraph" w:customStyle="1" w:styleId="6B9D80B138EB48B99D2C861ED20F0664">
    <w:name w:val="6B9D80B138EB48B99D2C861ED20F0664"/>
    <w:rsid w:val="00CD55B0"/>
  </w:style>
  <w:style w:type="paragraph" w:customStyle="1" w:styleId="7B62515F6A2E454586514453C0ADE1DE">
    <w:name w:val="7B62515F6A2E454586514453C0ADE1DE"/>
    <w:rsid w:val="00CD55B0"/>
  </w:style>
  <w:style w:type="paragraph" w:customStyle="1" w:styleId="7C703A3887194DE38DC32DC18037629D">
    <w:name w:val="7C703A3887194DE38DC32DC18037629D"/>
    <w:rsid w:val="00CD55B0"/>
  </w:style>
  <w:style w:type="paragraph" w:customStyle="1" w:styleId="A7033C47532745D7B66CC869E4F75805">
    <w:name w:val="A7033C47532745D7B66CC869E4F75805"/>
    <w:rsid w:val="00CD55B0"/>
  </w:style>
  <w:style w:type="paragraph" w:customStyle="1" w:styleId="00AF637724144293884A2D6100FE85B1">
    <w:name w:val="00AF637724144293884A2D6100FE85B1"/>
    <w:rsid w:val="00CD55B0"/>
  </w:style>
  <w:style w:type="paragraph" w:customStyle="1" w:styleId="A0F02714B0DE4B99837660EEC0E58858">
    <w:name w:val="A0F02714B0DE4B99837660EEC0E58858"/>
    <w:rsid w:val="00CD55B0"/>
  </w:style>
  <w:style w:type="paragraph" w:customStyle="1" w:styleId="87E29CB02FE74CB1B1712524716D9351">
    <w:name w:val="87E29CB02FE74CB1B1712524716D9351"/>
    <w:rsid w:val="00CD55B0"/>
  </w:style>
  <w:style w:type="paragraph" w:customStyle="1" w:styleId="8D3F5578EC284B048ABC35C18A89CE94">
    <w:name w:val="8D3F5578EC284B048ABC35C18A89CE94"/>
    <w:rsid w:val="00CD55B0"/>
  </w:style>
  <w:style w:type="paragraph" w:customStyle="1" w:styleId="B0DAE762DB184F8AA56B81964449DDFE">
    <w:name w:val="B0DAE762DB184F8AA56B81964449DDFE"/>
    <w:rsid w:val="00CD55B0"/>
  </w:style>
  <w:style w:type="paragraph" w:customStyle="1" w:styleId="A38E4EAD80FC4636AF47BEEC160E1EE5">
    <w:name w:val="A38E4EAD80FC4636AF47BEEC160E1EE5"/>
    <w:rsid w:val="00CD55B0"/>
  </w:style>
  <w:style w:type="paragraph" w:customStyle="1" w:styleId="91810F5E95D14D5D9AE52DF7A9FE43A8">
    <w:name w:val="91810F5E95D14D5D9AE52DF7A9FE43A8"/>
    <w:rsid w:val="00CD55B0"/>
  </w:style>
  <w:style w:type="paragraph" w:customStyle="1" w:styleId="A5185B8E77164D8A945E0070AA7947F8">
    <w:name w:val="A5185B8E77164D8A945E0070AA7947F8"/>
    <w:rsid w:val="00CD55B0"/>
  </w:style>
  <w:style w:type="paragraph" w:customStyle="1" w:styleId="12B7D6CCC4274A719A2D12319AE15750">
    <w:name w:val="12B7D6CCC4274A719A2D12319AE15750"/>
    <w:rsid w:val="00CD55B0"/>
  </w:style>
  <w:style w:type="paragraph" w:customStyle="1" w:styleId="D68A9AC3EF6D4AB491402007DABF82EE">
    <w:name w:val="D68A9AC3EF6D4AB491402007DABF82EE"/>
    <w:rsid w:val="00CD55B0"/>
  </w:style>
  <w:style w:type="paragraph" w:customStyle="1" w:styleId="92EA9ED5A77F4785BDD3A87E2634534C">
    <w:name w:val="92EA9ED5A77F4785BDD3A87E2634534C"/>
    <w:rsid w:val="00CD55B0"/>
  </w:style>
  <w:style w:type="paragraph" w:customStyle="1" w:styleId="98058669B8CC45DCAC90D083137E73FE">
    <w:name w:val="98058669B8CC45DCAC90D083137E73FE"/>
    <w:rsid w:val="00CD55B0"/>
  </w:style>
  <w:style w:type="paragraph" w:customStyle="1" w:styleId="7BD42792B42C487DA4172B0BB3D27127">
    <w:name w:val="7BD42792B42C487DA4172B0BB3D27127"/>
    <w:rsid w:val="00CD55B0"/>
  </w:style>
  <w:style w:type="paragraph" w:customStyle="1" w:styleId="E97771B50FF14A10A8F11091380AF567">
    <w:name w:val="E97771B50FF14A10A8F11091380AF567"/>
    <w:rsid w:val="00CD55B0"/>
  </w:style>
  <w:style w:type="paragraph" w:customStyle="1" w:styleId="C850040575B04E3B9EDEB669F2EF9C15">
    <w:name w:val="C850040575B04E3B9EDEB669F2EF9C15"/>
    <w:rsid w:val="00CD55B0"/>
  </w:style>
  <w:style w:type="paragraph" w:customStyle="1" w:styleId="9675DB66BA6849E095D07DC80F68B635">
    <w:name w:val="9675DB66BA6849E095D07DC80F68B635"/>
    <w:rsid w:val="00CD55B0"/>
  </w:style>
  <w:style w:type="paragraph" w:customStyle="1" w:styleId="1EEFFE5D2E444E47889E04DF4ECDC77E">
    <w:name w:val="1EEFFE5D2E444E47889E04DF4ECDC77E"/>
    <w:rsid w:val="00CD55B0"/>
  </w:style>
  <w:style w:type="paragraph" w:customStyle="1" w:styleId="EBEA1F75750A4D7D8BC7E3E252F365C6">
    <w:name w:val="EBEA1F75750A4D7D8BC7E3E252F365C6"/>
    <w:rsid w:val="00CD55B0"/>
  </w:style>
  <w:style w:type="paragraph" w:customStyle="1" w:styleId="5430FA93739045BAA9184D8673B58377">
    <w:name w:val="5430FA93739045BAA9184D8673B58377"/>
    <w:rsid w:val="00CD55B0"/>
  </w:style>
  <w:style w:type="paragraph" w:customStyle="1" w:styleId="40C97BBE7C40437E8D6DFAC658DE7302">
    <w:name w:val="40C97BBE7C40437E8D6DFAC658DE7302"/>
    <w:rsid w:val="00CD55B0"/>
  </w:style>
  <w:style w:type="paragraph" w:customStyle="1" w:styleId="985D4D52881144A5A2E95928B217A2F8">
    <w:name w:val="985D4D52881144A5A2E95928B217A2F8"/>
    <w:rsid w:val="00CD55B0"/>
  </w:style>
  <w:style w:type="paragraph" w:customStyle="1" w:styleId="FC22754BA73F41469CE685F4FFCD7FA5">
    <w:name w:val="FC22754BA73F41469CE685F4FFCD7FA5"/>
    <w:rsid w:val="00CD55B0"/>
  </w:style>
  <w:style w:type="paragraph" w:customStyle="1" w:styleId="93AEC14BBD10485EA7C1A7A18B1A0DEC">
    <w:name w:val="93AEC14BBD10485EA7C1A7A18B1A0DEC"/>
    <w:rsid w:val="00CD55B0"/>
  </w:style>
  <w:style w:type="paragraph" w:customStyle="1" w:styleId="93762460FB274D439186857CA588C93E">
    <w:name w:val="93762460FB274D439186857CA588C93E"/>
    <w:rsid w:val="00CD55B0"/>
  </w:style>
  <w:style w:type="paragraph" w:customStyle="1" w:styleId="2F4CBDB8A5DF4F68B8F87594BEA9B608">
    <w:name w:val="2F4CBDB8A5DF4F68B8F87594BEA9B608"/>
    <w:rsid w:val="00CD55B0"/>
  </w:style>
  <w:style w:type="paragraph" w:customStyle="1" w:styleId="7883EBDBA4E34A05A6281249AADD70DC">
    <w:name w:val="7883EBDBA4E34A05A6281249AADD70DC"/>
    <w:rsid w:val="00CD55B0"/>
  </w:style>
  <w:style w:type="paragraph" w:customStyle="1" w:styleId="3094F13DA9534D318841E70AA1C7F40D">
    <w:name w:val="3094F13DA9534D318841E70AA1C7F40D"/>
    <w:rsid w:val="00CD55B0"/>
  </w:style>
  <w:style w:type="paragraph" w:customStyle="1" w:styleId="A7750C47E2AD4516A4AF9B0BDB1E5862">
    <w:name w:val="A7750C47E2AD4516A4AF9B0BDB1E5862"/>
    <w:rsid w:val="00CD55B0"/>
  </w:style>
  <w:style w:type="paragraph" w:customStyle="1" w:styleId="6008A2D3C12C46D08EBDFE87B4B42267">
    <w:name w:val="6008A2D3C12C46D08EBDFE87B4B42267"/>
    <w:rsid w:val="00CD55B0"/>
  </w:style>
  <w:style w:type="paragraph" w:customStyle="1" w:styleId="EA4E0B2963B242B0BEC6FB6DF818110B">
    <w:name w:val="EA4E0B2963B242B0BEC6FB6DF818110B"/>
    <w:rsid w:val="00CD55B0"/>
  </w:style>
  <w:style w:type="paragraph" w:customStyle="1" w:styleId="0A00F081CA1543E39055E76B2DA43919">
    <w:name w:val="0A00F081CA1543E39055E76B2DA43919"/>
    <w:rsid w:val="00CD55B0"/>
  </w:style>
  <w:style w:type="paragraph" w:customStyle="1" w:styleId="1E2D21A44A5844A7A65785C2603E34A5">
    <w:name w:val="1E2D21A44A5844A7A65785C2603E34A5"/>
    <w:rsid w:val="00CD55B0"/>
  </w:style>
  <w:style w:type="paragraph" w:customStyle="1" w:styleId="882C7CD6501B44EE8354355BB42B110E">
    <w:name w:val="882C7CD6501B44EE8354355BB42B110E"/>
    <w:rsid w:val="00CD55B0"/>
  </w:style>
  <w:style w:type="paragraph" w:customStyle="1" w:styleId="9EEF775A58BD47E586F614F4633E631D">
    <w:name w:val="9EEF775A58BD47E586F614F4633E631D"/>
    <w:rsid w:val="00CD55B0"/>
  </w:style>
  <w:style w:type="paragraph" w:customStyle="1" w:styleId="8CDB73B6AF944F7D95A47ACDCB0B413D">
    <w:name w:val="8CDB73B6AF944F7D95A47ACDCB0B413D"/>
    <w:rsid w:val="00CD55B0"/>
  </w:style>
  <w:style w:type="paragraph" w:customStyle="1" w:styleId="D4390CDE636F4B62BC4E2D2B5F63F7DB">
    <w:name w:val="D4390CDE636F4B62BC4E2D2B5F63F7DB"/>
    <w:rsid w:val="00CD55B0"/>
  </w:style>
  <w:style w:type="paragraph" w:customStyle="1" w:styleId="24F9F68CCF544423AD42BC88B23D93BC">
    <w:name w:val="24F9F68CCF544423AD42BC88B23D93BC"/>
    <w:rsid w:val="00CD55B0"/>
  </w:style>
  <w:style w:type="paragraph" w:customStyle="1" w:styleId="A6F4545E6A9B4AF3B7F57C9C8D10E0B1">
    <w:name w:val="A6F4545E6A9B4AF3B7F57C9C8D10E0B1"/>
    <w:rsid w:val="00CD55B0"/>
  </w:style>
  <w:style w:type="paragraph" w:customStyle="1" w:styleId="37972D31D42B4C8DB32458DE7D96FB54">
    <w:name w:val="37972D31D42B4C8DB32458DE7D96FB54"/>
    <w:rsid w:val="00CD55B0"/>
  </w:style>
  <w:style w:type="paragraph" w:customStyle="1" w:styleId="A7AAF2B4F852413BBCA57DC62BC6448F">
    <w:name w:val="A7AAF2B4F852413BBCA57DC62BC6448F"/>
    <w:rsid w:val="00CD55B0"/>
  </w:style>
  <w:style w:type="paragraph" w:customStyle="1" w:styleId="F0B7367DF4064A36867A04015868E728">
    <w:name w:val="F0B7367DF4064A36867A04015868E728"/>
    <w:rsid w:val="00CD55B0"/>
  </w:style>
  <w:style w:type="paragraph" w:customStyle="1" w:styleId="BB41C474ED494BB6B22BE65DEA0CF4C7">
    <w:name w:val="BB41C474ED494BB6B22BE65DEA0CF4C7"/>
    <w:rsid w:val="00CD55B0"/>
  </w:style>
  <w:style w:type="paragraph" w:customStyle="1" w:styleId="5842066B4B264971BC403E0171AEBCB5">
    <w:name w:val="5842066B4B264971BC403E0171AEBCB5"/>
    <w:rsid w:val="00CD55B0"/>
  </w:style>
  <w:style w:type="paragraph" w:customStyle="1" w:styleId="CE9BC5E824A147C38E9D13450431AD75">
    <w:name w:val="CE9BC5E824A147C38E9D13450431AD75"/>
    <w:rsid w:val="00CD55B0"/>
  </w:style>
  <w:style w:type="paragraph" w:customStyle="1" w:styleId="11D7022BD9514ABF83CBC92B76E8839E">
    <w:name w:val="11D7022BD9514ABF83CBC92B76E8839E"/>
    <w:rsid w:val="00CD55B0"/>
  </w:style>
  <w:style w:type="paragraph" w:customStyle="1" w:styleId="E1F4AFA206494B08B990A1A0E18E0EFA">
    <w:name w:val="E1F4AFA206494B08B990A1A0E18E0EFA"/>
    <w:rsid w:val="00CD55B0"/>
  </w:style>
  <w:style w:type="paragraph" w:customStyle="1" w:styleId="EC25E8A20CCA4C5E882DBEA4D7BDF777">
    <w:name w:val="EC25E8A20CCA4C5E882DBEA4D7BDF777"/>
    <w:rsid w:val="00CD55B0"/>
  </w:style>
  <w:style w:type="paragraph" w:customStyle="1" w:styleId="29950866E7E14D5CB8F826144C6C725C">
    <w:name w:val="29950866E7E14D5CB8F826144C6C725C"/>
    <w:rsid w:val="00CD55B0"/>
  </w:style>
  <w:style w:type="paragraph" w:customStyle="1" w:styleId="3B752981D7CA4BF49592758467FAC417">
    <w:name w:val="3B752981D7CA4BF49592758467FAC417"/>
    <w:rsid w:val="00CD55B0"/>
  </w:style>
  <w:style w:type="paragraph" w:customStyle="1" w:styleId="61EE6E69C2FB4BD1ABEF34D2100A7D39">
    <w:name w:val="61EE6E69C2FB4BD1ABEF34D2100A7D39"/>
    <w:rsid w:val="00CD55B0"/>
  </w:style>
  <w:style w:type="paragraph" w:customStyle="1" w:styleId="144BD34DF8964147BFA150E241711115">
    <w:name w:val="144BD34DF8964147BFA150E241711115"/>
    <w:rsid w:val="00CD55B0"/>
  </w:style>
  <w:style w:type="paragraph" w:customStyle="1" w:styleId="F44B48C5F9204F0090E02F8091D5C9E6">
    <w:name w:val="F44B48C5F9204F0090E02F8091D5C9E6"/>
    <w:rsid w:val="00CD55B0"/>
  </w:style>
  <w:style w:type="paragraph" w:customStyle="1" w:styleId="A57DE1C8FEE54879899A598BDCF3C718">
    <w:name w:val="A57DE1C8FEE54879899A598BDCF3C718"/>
    <w:rsid w:val="00CD55B0"/>
  </w:style>
  <w:style w:type="paragraph" w:customStyle="1" w:styleId="3CF7F837B81F4011BC8EB2C5FCA24851">
    <w:name w:val="3CF7F837B81F4011BC8EB2C5FCA24851"/>
    <w:rsid w:val="00CD55B0"/>
  </w:style>
  <w:style w:type="paragraph" w:customStyle="1" w:styleId="86A9FD43015C4573ABF79609868CC016">
    <w:name w:val="86A9FD43015C4573ABF79609868CC016"/>
    <w:rsid w:val="00CD55B0"/>
  </w:style>
  <w:style w:type="paragraph" w:customStyle="1" w:styleId="51958FD29E344D88A61D9733E08532C5">
    <w:name w:val="51958FD29E344D88A61D9733E08532C5"/>
    <w:rsid w:val="00CD55B0"/>
  </w:style>
  <w:style w:type="paragraph" w:customStyle="1" w:styleId="DF731BF5F3B14FF6A982ED4FFE74475B">
    <w:name w:val="DF731BF5F3B14FF6A982ED4FFE74475B"/>
    <w:rsid w:val="00CD55B0"/>
  </w:style>
  <w:style w:type="paragraph" w:customStyle="1" w:styleId="A276449A7BFB465C879578143CB479A6">
    <w:name w:val="A276449A7BFB465C879578143CB479A6"/>
    <w:rsid w:val="00CD55B0"/>
  </w:style>
  <w:style w:type="paragraph" w:customStyle="1" w:styleId="E9C4595915F845629759F77DD1E7329A">
    <w:name w:val="E9C4595915F845629759F77DD1E7329A"/>
    <w:rsid w:val="00CD55B0"/>
  </w:style>
  <w:style w:type="paragraph" w:customStyle="1" w:styleId="D30FC231BEC14B11AD3E959CC07331D1">
    <w:name w:val="D30FC231BEC14B11AD3E959CC07331D1"/>
    <w:rsid w:val="00CD55B0"/>
  </w:style>
  <w:style w:type="paragraph" w:customStyle="1" w:styleId="8323FAEFAC4A463F97B29E1ECEC5CE07">
    <w:name w:val="8323FAEFAC4A463F97B29E1ECEC5CE07"/>
    <w:rsid w:val="00CD55B0"/>
  </w:style>
  <w:style w:type="paragraph" w:customStyle="1" w:styleId="359213E1036044E099BF76C4E837198D">
    <w:name w:val="359213E1036044E099BF76C4E837198D"/>
    <w:rsid w:val="00CD55B0"/>
  </w:style>
  <w:style w:type="paragraph" w:customStyle="1" w:styleId="83984A9C17F04BD68CB4B3722C620C87">
    <w:name w:val="83984A9C17F04BD68CB4B3722C620C87"/>
    <w:rsid w:val="00CD55B0"/>
  </w:style>
  <w:style w:type="paragraph" w:customStyle="1" w:styleId="5034B3FEFBFF4945918850A7F805F708">
    <w:name w:val="5034B3FEFBFF4945918850A7F805F708"/>
    <w:rsid w:val="00CD55B0"/>
  </w:style>
  <w:style w:type="paragraph" w:customStyle="1" w:styleId="ABBF826191E8405E9FE6180A189CDB99">
    <w:name w:val="ABBF826191E8405E9FE6180A189CDB99"/>
    <w:rsid w:val="005923BE"/>
  </w:style>
  <w:style w:type="paragraph" w:customStyle="1" w:styleId="CFB079AD01DE4921BA785C4D2F06C9F4">
    <w:name w:val="CFB079AD01DE4921BA785C4D2F06C9F4"/>
    <w:rsid w:val="005923BE"/>
  </w:style>
  <w:style w:type="paragraph" w:customStyle="1" w:styleId="13ABCF42DBE64004BD4AB49DD81BCDA9">
    <w:name w:val="13ABCF42DBE64004BD4AB49DD81BCDA9"/>
    <w:rsid w:val="005923BE"/>
  </w:style>
  <w:style w:type="paragraph" w:customStyle="1" w:styleId="E00B9DAA27A74B3891D7E3383B20F106">
    <w:name w:val="E00B9DAA27A74B3891D7E3383B20F106"/>
    <w:rsid w:val="00295471"/>
  </w:style>
  <w:style w:type="paragraph" w:customStyle="1" w:styleId="41F4C6B388A9455BB07A965BBC180548">
    <w:name w:val="41F4C6B388A9455BB07A965BBC180548"/>
    <w:rsid w:val="00295471"/>
  </w:style>
  <w:style w:type="paragraph" w:customStyle="1" w:styleId="9783F5CD11514159A9CF1AE10957ECD6">
    <w:name w:val="9783F5CD11514159A9CF1AE10957ECD6"/>
    <w:rsid w:val="00295471"/>
  </w:style>
  <w:style w:type="paragraph" w:customStyle="1" w:styleId="470452DC0D90480DBD7193F46089AB72">
    <w:name w:val="470452DC0D90480DBD7193F46089AB72"/>
    <w:rsid w:val="00295471"/>
  </w:style>
  <w:style w:type="paragraph" w:customStyle="1" w:styleId="82BA787392C94306A6E99C3DB3551C60">
    <w:name w:val="82BA787392C94306A6E99C3DB3551C60"/>
    <w:rsid w:val="00295471"/>
  </w:style>
  <w:style w:type="paragraph" w:customStyle="1" w:styleId="2183DCD072734F4587815F021A73F95B">
    <w:name w:val="2183DCD072734F4587815F021A73F95B"/>
    <w:rsid w:val="00295471"/>
  </w:style>
  <w:style w:type="paragraph" w:customStyle="1" w:styleId="960CE5ECEE9A44BE8058D80EE4F71DE0">
    <w:name w:val="960CE5ECEE9A44BE8058D80EE4F71DE0"/>
    <w:rsid w:val="00295471"/>
  </w:style>
  <w:style w:type="paragraph" w:customStyle="1" w:styleId="E2183C2C5DA4452881FBDE06866DEC59">
    <w:name w:val="E2183C2C5DA4452881FBDE06866DEC59"/>
    <w:rsid w:val="00295471"/>
  </w:style>
  <w:style w:type="paragraph" w:customStyle="1" w:styleId="DEF65CF6BD5C422B9BE5494F3EB62C4E">
    <w:name w:val="DEF65CF6BD5C422B9BE5494F3EB62C4E"/>
    <w:rsid w:val="00295471"/>
  </w:style>
  <w:style w:type="paragraph" w:customStyle="1" w:styleId="887C249BFE1D4312B415C488DE2A1B74">
    <w:name w:val="887C249BFE1D4312B415C488DE2A1B74"/>
    <w:rsid w:val="00295471"/>
  </w:style>
  <w:style w:type="paragraph" w:customStyle="1" w:styleId="9A5E35FD37B849E0935CC4C4B6E285D8">
    <w:name w:val="9A5E35FD37B849E0935CC4C4B6E285D8"/>
    <w:rsid w:val="00295471"/>
  </w:style>
  <w:style w:type="paragraph" w:customStyle="1" w:styleId="988197EA685E4100A441904C867B6D12">
    <w:name w:val="988197EA685E4100A441904C867B6D12"/>
    <w:rsid w:val="00295471"/>
  </w:style>
  <w:style w:type="paragraph" w:customStyle="1" w:styleId="CD990A522D0549B8ABFA014286A944EA">
    <w:name w:val="CD990A522D0549B8ABFA014286A944EA"/>
    <w:rsid w:val="00295471"/>
  </w:style>
  <w:style w:type="paragraph" w:customStyle="1" w:styleId="51ED1909BB6643768E84869002896107">
    <w:name w:val="51ED1909BB6643768E84869002896107"/>
    <w:rsid w:val="00295471"/>
  </w:style>
  <w:style w:type="paragraph" w:customStyle="1" w:styleId="345796A51A3A43BB831F51E0ED149B14">
    <w:name w:val="345796A51A3A43BB831F51E0ED149B14"/>
    <w:rsid w:val="00295471"/>
  </w:style>
  <w:style w:type="paragraph" w:customStyle="1" w:styleId="41F4C6B388A9455BB07A965BBC1805481">
    <w:name w:val="41F4C6B388A9455BB07A965BBC1805481"/>
    <w:rsid w:val="00295471"/>
    <w:pPr>
      <w:spacing w:after="200" w:line="276" w:lineRule="auto"/>
    </w:pPr>
    <w:rPr>
      <w:rFonts w:ascii="Calibri" w:eastAsia="Calibri" w:hAnsi="Calibri" w:cs="Times New Roman"/>
    </w:rPr>
  </w:style>
  <w:style w:type="paragraph" w:customStyle="1" w:styleId="2AD93022F4C54AEEBDA1D83CE5242A58">
    <w:name w:val="2AD93022F4C54AEEBDA1D83CE5242A58"/>
    <w:rsid w:val="00295471"/>
    <w:pPr>
      <w:spacing w:after="200" w:line="276" w:lineRule="auto"/>
    </w:pPr>
    <w:rPr>
      <w:rFonts w:ascii="Calibri" w:eastAsia="Calibri" w:hAnsi="Calibri" w:cs="Times New Roman"/>
    </w:rPr>
  </w:style>
  <w:style w:type="paragraph" w:customStyle="1" w:styleId="E00B9DAA27A74B3891D7E3383B20F1061">
    <w:name w:val="E00B9DAA27A74B3891D7E3383B20F1061"/>
    <w:rsid w:val="00295471"/>
    <w:pPr>
      <w:spacing w:after="200" w:line="276" w:lineRule="auto"/>
    </w:pPr>
    <w:rPr>
      <w:rFonts w:ascii="Calibri" w:eastAsia="Calibri" w:hAnsi="Calibri" w:cs="Times New Roman"/>
    </w:rPr>
  </w:style>
  <w:style w:type="paragraph" w:customStyle="1" w:styleId="9783F5CD11514159A9CF1AE10957ECD61">
    <w:name w:val="9783F5CD11514159A9CF1AE10957ECD61"/>
    <w:rsid w:val="00295471"/>
    <w:pPr>
      <w:spacing w:after="200" w:line="276" w:lineRule="auto"/>
    </w:pPr>
    <w:rPr>
      <w:rFonts w:ascii="Calibri" w:eastAsia="Calibri" w:hAnsi="Calibri" w:cs="Times New Roman"/>
    </w:rPr>
  </w:style>
  <w:style w:type="paragraph" w:customStyle="1" w:styleId="470452DC0D90480DBD7193F46089AB721">
    <w:name w:val="470452DC0D90480DBD7193F46089AB721"/>
    <w:rsid w:val="00295471"/>
    <w:pPr>
      <w:spacing w:after="200" w:line="276" w:lineRule="auto"/>
    </w:pPr>
    <w:rPr>
      <w:rFonts w:ascii="Calibri" w:eastAsia="Calibri" w:hAnsi="Calibri" w:cs="Times New Roman"/>
    </w:rPr>
  </w:style>
  <w:style w:type="paragraph" w:customStyle="1" w:styleId="82BA787392C94306A6E99C3DB3551C601">
    <w:name w:val="82BA787392C94306A6E99C3DB3551C601"/>
    <w:rsid w:val="00295471"/>
    <w:pPr>
      <w:spacing w:after="200" w:line="276" w:lineRule="auto"/>
    </w:pPr>
    <w:rPr>
      <w:rFonts w:ascii="Calibri" w:eastAsia="Calibri" w:hAnsi="Calibri" w:cs="Times New Roman"/>
    </w:rPr>
  </w:style>
  <w:style w:type="paragraph" w:customStyle="1" w:styleId="2183DCD072734F4587815F021A73F95B1">
    <w:name w:val="2183DCD072734F4587815F021A73F95B1"/>
    <w:rsid w:val="00295471"/>
    <w:pPr>
      <w:spacing w:after="200" w:line="276" w:lineRule="auto"/>
    </w:pPr>
    <w:rPr>
      <w:rFonts w:ascii="Calibri" w:eastAsia="Calibri" w:hAnsi="Calibri" w:cs="Times New Roman"/>
    </w:rPr>
  </w:style>
  <w:style w:type="paragraph" w:customStyle="1" w:styleId="960CE5ECEE9A44BE8058D80EE4F71DE01">
    <w:name w:val="960CE5ECEE9A44BE8058D80EE4F71DE01"/>
    <w:rsid w:val="00295471"/>
    <w:pPr>
      <w:spacing w:after="200" w:line="276" w:lineRule="auto"/>
    </w:pPr>
    <w:rPr>
      <w:rFonts w:ascii="Calibri" w:eastAsia="Calibri" w:hAnsi="Calibri" w:cs="Times New Roman"/>
    </w:rPr>
  </w:style>
  <w:style w:type="paragraph" w:customStyle="1" w:styleId="E2183C2C5DA4452881FBDE06866DEC591">
    <w:name w:val="E2183C2C5DA4452881FBDE06866DEC591"/>
    <w:rsid w:val="00295471"/>
    <w:pPr>
      <w:spacing w:after="200" w:line="276" w:lineRule="auto"/>
    </w:pPr>
    <w:rPr>
      <w:rFonts w:ascii="Calibri" w:eastAsia="Calibri" w:hAnsi="Calibri" w:cs="Times New Roman"/>
    </w:rPr>
  </w:style>
  <w:style w:type="paragraph" w:customStyle="1" w:styleId="982858566B66435F82433288ECDB2BDB">
    <w:name w:val="982858566B66435F82433288ECDB2BDB"/>
    <w:rsid w:val="00295471"/>
    <w:pPr>
      <w:spacing w:after="200" w:line="276" w:lineRule="auto"/>
    </w:pPr>
    <w:rPr>
      <w:rFonts w:ascii="Calibri" w:eastAsia="Calibri" w:hAnsi="Calibri" w:cs="Times New Roman"/>
    </w:rPr>
  </w:style>
  <w:style w:type="paragraph" w:customStyle="1" w:styleId="DEF65CF6BD5C422B9BE5494F3EB62C4E1">
    <w:name w:val="DEF65CF6BD5C422B9BE5494F3EB62C4E1"/>
    <w:rsid w:val="00295471"/>
    <w:pPr>
      <w:spacing w:after="200" w:line="276" w:lineRule="auto"/>
    </w:pPr>
    <w:rPr>
      <w:rFonts w:ascii="Calibri" w:eastAsia="Calibri" w:hAnsi="Calibri" w:cs="Times New Roman"/>
    </w:rPr>
  </w:style>
  <w:style w:type="paragraph" w:customStyle="1" w:styleId="25518C5012A74B8FB41E6C65391CE48D">
    <w:name w:val="25518C5012A74B8FB41E6C65391CE48D"/>
    <w:rsid w:val="00295471"/>
    <w:pPr>
      <w:spacing w:after="200" w:line="276" w:lineRule="auto"/>
    </w:pPr>
    <w:rPr>
      <w:rFonts w:ascii="Calibri" w:eastAsia="Calibri" w:hAnsi="Calibri" w:cs="Times New Roman"/>
    </w:rPr>
  </w:style>
  <w:style w:type="paragraph" w:customStyle="1" w:styleId="8234A8EF257540B0A47325AB11482A17">
    <w:name w:val="8234A8EF257540B0A47325AB11482A17"/>
    <w:rsid w:val="00295471"/>
    <w:pPr>
      <w:spacing w:after="200" w:line="276" w:lineRule="auto"/>
    </w:pPr>
    <w:rPr>
      <w:rFonts w:ascii="Calibri" w:eastAsia="Calibri" w:hAnsi="Calibri" w:cs="Times New Roman"/>
    </w:rPr>
  </w:style>
  <w:style w:type="paragraph" w:customStyle="1" w:styleId="29B05EC27F46467589AB7D6CBC1CCF85">
    <w:name w:val="29B05EC27F46467589AB7D6CBC1CCF85"/>
    <w:rsid w:val="00295471"/>
    <w:pPr>
      <w:spacing w:after="200" w:line="276" w:lineRule="auto"/>
    </w:pPr>
    <w:rPr>
      <w:rFonts w:ascii="Calibri" w:eastAsia="Calibri" w:hAnsi="Calibri" w:cs="Times New Roman"/>
    </w:rPr>
  </w:style>
  <w:style w:type="paragraph" w:customStyle="1" w:styleId="60FE10E2A3AA423DBB4A33891603124A">
    <w:name w:val="60FE10E2A3AA423DBB4A33891603124A"/>
    <w:rsid w:val="00295471"/>
    <w:pPr>
      <w:spacing w:after="200" w:line="276" w:lineRule="auto"/>
    </w:pPr>
    <w:rPr>
      <w:rFonts w:ascii="Calibri" w:eastAsia="Calibri" w:hAnsi="Calibri" w:cs="Times New Roman"/>
    </w:rPr>
  </w:style>
  <w:style w:type="paragraph" w:customStyle="1" w:styleId="4E68667C2D674B02A62B68F5BBC5A791">
    <w:name w:val="4E68667C2D674B02A62B68F5BBC5A791"/>
    <w:rsid w:val="00295471"/>
    <w:pPr>
      <w:spacing w:after="200" w:line="276" w:lineRule="auto"/>
    </w:pPr>
    <w:rPr>
      <w:rFonts w:ascii="Calibri" w:eastAsia="Calibri" w:hAnsi="Calibri" w:cs="Times New Roman"/>
    </w:rPr>
  </w:style>
  <w:style w:type="paragraph" w:customStyle="1" w:styleId="BDE068A45FE143418606596C715E9025">
    <w:name w:val="BDE068A45FE143418606596C715E9025"/>
    <w:rsid w:val="00295471"/>
    <w:pPr>
      <w:spacing w:after="200" w:line="276" w:lineRule="auto"/>
    </w:pPr>
    <w:rPr>
      <w:rFonts w:ascii="Calibri" w:eastAsia="Calibri" w:hAnsi="Calibri" w:cs="Times New Roman"/>
    </w:rPr>
  </w:style>
  <w:style w:type="paragraph" w:customStyle="1" w:styleId="47BFFB3C0431414CA066D66F8C44253A">
    <w:name w:val="47BFFB3C0431414CA066D66F8C44253A"/>
    <w:rsid w:val="00295471"/>
    <w:pPr>
      <w:spacing w:after="0" w:line="240" w:lineRule="auto"/>
      <w:ind w:left="720"/>
      <w:contextualSpacing/>
    </w:pPr>
    <w:rPr>
      <w:rFonts w:ascii="Times New Roman" w:eastAsia="Calibri" w:hAnsi="Times New Roman" w:cs="Times New Roman"/>
      <w:sz w:val="24"/>
    </w:rPr>
  </w:style>
  <w:style w:type="paragraph" w:customStyle="1" w:styleId="0C2DA42C312B4D4682716074C11B2AF5">
    <w:name w:val="0C2DA42C312B4D4682716074C11B2AF5"/>
    <w:rsid w:val="00295471"/>
  </w:style>
  <w:style w:type="paragraph" w:customStyle="1" w:styleId="F26ED0BC251141B38976B2063E954E56">
    <w:name w:val="F26ED0BC251141B38976B2063E954E56"/>
    <w:rsid w:val="00295471"/>
  </w:style>
  <w:style w:type="paragraph" w:customStyle="1" w:styleId="36A7243189384170B3410ED584E9EFA0">
    <w:name w:val="36A7243189384170B3410ED584E9EFA0"/>
    <w:rsid w:val="00295471"/>
  </w:style>
  <w:style w:type="paragraph" w:customStyle="1" w:styleId="FCF567764EAA4FA285891EBAA057193A">
    <w:name w:val="FCF567764EAA4FA285891EBAA057193A"/>
    <w:rsid w:val="00295471"/>
  </w:style>
  <w:style w:type="paragraph" w:customStyle="1" w:styleId="16EBA7CD8AF545C89D4F814C51A18718">
    <w:name w:val="16EBA7CD8AF545C89D4F814C51A18718"/>
    <w:rsid w:val="00295471"/>
  </w:style>
  <w:style w:type="paragraph" w:customStyle="1" w:styleId="082B111C5CD442398869C270043BFB1F">
    <w:name w:val="082B111C5CD442398869C270043BFB1F"/>
    <w:rsid w:val="00295471"/>
  </w:style>
  <w:style w:type="paragraph" w:customStyle="1" w:styleId="EA785E3B9811438795703B53A785FD1B">
    <w:name w:val="EA785E3B9811438795703B53A785FD1B"/>
    <w:rsid w:val="00295471"/>
  </w:style>
  <w:style w:type="paragraph" w:customStyle="1" w:styleId="34A9415C36734065A4698A0B62CCC9BF">
    <w:name w:val="34A9415C36734065A4698A0B62CCC9BF"/>
    <w:rsid w:val="00295471"/>
  </w:style>
  <w:style w:type="paragraph" w:customStyle="1" w:styleId="A6DD7C46C2DD4278A2C9331D879A85A7">
    <w:name w:val="A6DD7C46C2DD4278A2C9331D879A85A7"/>
    <w:rsid w:val="00295471"/>
  </w:style>
  <w:style w:type="paragraph" w:customStyle="1" w:styleId="FF996825DDEC42389AE5FCF0C693F5E7">
    <w:name w:val="FF996825DDEC42389AE5FCF0C693F5E7"/>
    <w:rsid w:val="00295471"/>
  </w:style>
  <w:style w:type="paragraph" w:customStyle="1" w:styleId="73ADD2D515B6436182011F0C070D93A5">
    <w:name w:val="73ADD2D515B6436182011F0C070D93A5"/>
    <w:rsid w:val="00295471"/>
  </w:style>
  <w:style w:type="paragraph" w:customStyle="1" w:styleId="4678A286617A4CE3B13DB76E3C12F8C3">
    <w:name w:val="4678A286617A4CE3B13DB76E3C12F8C3"/>
    <w:rsid w:val="00295471"/>
  </w:style>
  <w:style w:type="paragraph" w:customStyle="1" w:styleId="E230D0B4F44843C49946066C43176C30">
    <w:name w:val="E230D0B4F44843C49946066C43176C30"/>
    <w:rsid w:val="00295471"/>
  </w:style>
  <w:style w:type="paragraph" w:customStyle="1" w:styleId="C685D0706EEE4A02A0ACF318AEA1E6F7">
    <w:name w:val="C685D0706EEE4A02A0ACF318AEA1E6F7"/>
    <w:rsid w:val="00295471"/>
  </w:style>
  <w:style w:type="paragraph" w:customStyle="1" w:styleId="2277EFE0F1374F7B9E4862E45855DD9F">
    <w:name w:val="2277EFE0F1374F7B9E4862E45855DD9F"/>
    <w:rsid w:val="00295471"/>
  </w:style>
  <w:style w:type="paragraph" w:customStyle="1" w:styleId="8CA196A8F97548D8BC75922AE90A2DCC">
    <w:name w:val="8CA196A8F97548D8BC75922AE90A2DCC"/>
    <w:rsid w:val="00295471"/>
  </w:style>
  <w:style w:type="paragraph" w:customStyle="1" w:styleId="A7AC934B526942548E24FD01148D7020">
    <w:name w:val="A7AC934B526942548E24FD01148D7020"/>
    <w:rsid w:val="00295471"/>
  </w:style>
  <w:style w:type="paragraph" w:customStyle="1" w:styleId="997EE5AC3CCA4983AB300450DA94E08B">
    <w:name w:val="997EE5AC3CCA4983AB300450DA94E08B"/>
    <w:rsid w:val="00295471"/>
  </w:style>
  <w:style w:type="paragraph" w:customStyle="1" w:styleId="73FDEF0E32E94B90A659BA85C7A5E474">
    <w:name w:val="73FDEF0E32E94B90A659BA85C7A5E474"/>
    <w:rsid w:val="00295471"/>
  </w:style>
  <w:style w:type="paragraph" w:customStyle="1" w:styleId="9A61D21A0BDD4DC28D0B5BA019C8F8E7">
    <w:name w:val="9A61D21A0BDD4DC28D0B5BA019C8F8E7"/>
    <w:rsid w:val="00295471"/>
  </w:style>
  <w:style w:type="paragraph" w:customStyle="1" w:styleId="D12795C69F52459DA6650B39A4794EEF">
    <w:name w:val="D12795C69F52459DA6650B39A4794EEF"/>
    <w:rsid w:val="00295471"/>
  </w:style>
  <w:style w:type="paragraph" w:customStyle="1" w:styleId="ECC84100ADF64D15AE38ADDDF605D444">
    <w:name w:val="ECC84100ADF64D15AE38ADDDF605D444"/>
    <w:rsid w:val="00295471"/>
  </w:style>
  <w:style w:type="paragraph" w:customStyle="1" w:styleId="42F29DA0D3614C7B98FF235FE0DD2CE1">
    <w:name w:val="42F29DA0D3614C7B98FF235FE0DD2CE1"/>
    <w:rsid w:val="00295471"/>
  </w:style>
  <w:style w:type="paragraph" w:customStyle="1" w:styleId="FDD31C018ED5474B94A5C7311C89FA17">
    <w:name w:val="FDD31C018ED5474B94A5C7311C89FA17"/>
    <w:rsid w:val="00295471"/>
  </w:style>
  <w:style w:type="paragraph" w:customStyle="1" w:styleId="15308D0818BE496A96BF780EAE00904D">
    <w:name w:val="15308D0818BE496A96BF780EAE00904D"/>
    <w:rsid w:val="00295471"/>
  </w:style>
  <w:style w:type="paragraph" w:customStyle="1" w:styleId="2D3EB23975E849B085B68BF737B956EC">
    <w:name w:val="2D3EB23975E849B085B68BF737B956EC"/>
    <w:rsid w:val="00295471"/>
  </w:style>
  <w:style w:type="paragraph" w:customStyle="1" w:styleId="0009AA29B14A485CAC943E72E80B062E">
    <w:name w:val="0009AA29B14A485CAC943E72E80B062E"/>
    <w:rsid w:val="00295471"/>
  </w:style>
  <w:style w:type="paragraph" w:customStyle="1" w:styleId="2452430489DD42779C7520687CC368E7">
    <w:name w:val="2452430489DD42779C7520687CC368E7"/>
    <w:rsid w:val="00295471"/>
  </w:style>
  <w:style w:type="paragraph" w:customStyle="1" w:styleId="9614F47D49D44BD9997D7EFC654F4A5E">
    <w:name w:val="9614F47D49D44BD9997D7EFC654F4A5E"/>
    <w:rsid w:val="00295471"/>
  </w:style>
  <w:style w:type="paragraph" w:customStyle="1" w:styleId="F4B260B882F945CFB1321A754A0FBFD7">
    <w:name w:val="F4B260B882F945CFB1321A754A0FBFD7"/>
    <w:rsid w:val="00295471"/>
  </w:style>
  <w:style w:type="paragraph" w:customStyle="1" w:styleId="E59F06FF9B1A486191533A6116CBA3B8">
    <w:name w:val="E59F06FF9B1A486191533A6116CBA3B8"/>
    <w:rsid w:val="00295471"/>
  </w:style>
  <w:style w:type="paragraph" w:customStyle="1" w:styleId="B2D7D07A3DF947A29C9920DEAC8F983D">
    <w:name w:val="B2D7D07A3DF947A29C9920DEAC8F983D"/>
    <w:rsid w:val="00295471"/>
  </w:style>
  <w:style w:type="paragraph" w:customStyle="1" w:styleId="579C357D4CC646D38D6441F508B24DB3">
    <w:name w:val="579C357D4CC646D38D6441F508B24DB3"/>
    <w:rsid w:val="00295471"/>
  </w:style>
  <w:style w:type="paragraph" w:customStyle="1" w:styleId="A5AE14673DB440BE8CE75AD6C02DED51">
    <w:name w:val="A5AE14673DB440BE8CE75AD6C02DED51"/>
    <w:rsid w:val="00295471"/>
  </w:style>
  <w:style w:type="paragraph" w:customStyle="1" w:styleId="58974230BB6B4938862F1AB83A5330DF">
    <w:name w:val="58974230BB6B4938862F1AB83A5330DF"/>
    <w:rsid w:val="00295471"/>
  </w:style>
  <w:style w:type="paragraph" w:customStyle="1" w:styleId="F8ACFAD703514DBDB95ED7472969ACBE">
    <w:name w:val="F8ACFAD703514DBDB95ED7472969ACBE"/>
    <w:rsid w:val="00295471"/>
  </w:style>
  <w:style w:type="paragraph" w:customStyle="1" w:styleId="18980267031F45E58DBD5125A4CA7A7B">
    <w:name w:val="18980267031F45E58DBD5125A4CA7A7B"/>
    <w:rsid w:val="00295471"/>
  </w:style>
  <w:style w:type="paragraph" w:customStyle="1" w:styleId="0C2DA42C312B4D4682716074C11B2AF51">
    <w:name w:val="0C2DA42C312B4D4682716074C11B2AF51"/>
    <w:rsid w:val="00295471"/>
    <w:pPr>
      <w:spacing w:after="200" w:line="276" w:lineRule="auto"/>
    </w:pPr>
    <w:rPr>
      <w:rFonts w:ascii="Calibri" w:eastAsia="Calibri" w:hAnsi="Calibri" w:cs="Times New Roman"/>
    </w:rPr>
  </w:style>
  <w:style w:type="paragraph" w:customStyle="1" w:styleId="F26ED0BC251141B38976B2063E954E561">
    <w:name w:val="F26ED0BC251141B38976B2063E954E561"/>
    <w:rsid w:val="00295471"/>
    <w:pPr>
      <w:spacing w:after="200" w:line="276" w:lineRule="auto"/>
    </w:pPr>
    <w:rPr>
      <w:rFonts w:ascii="Calibri" w:eastAsia="Calibri" w:hAnsi="Calibri" w:cs="Times New Roman"/>
    </w:rPr>
  </w:style>
  <w:style w:type="paragraph" w:customStyle="1" w:styleId="36A7243189384170B3410ED584E9EFA01">
    <w:name w:val="36A7243189384170B3410ED584E9EFA01"/>
    <w:rsid w:val="00295471"/>
    <w:pPr>
      <w:spacing w:after="200" w:line="276" w:lineRule="auto"/>
    </w:pPr>
    <w:rPr>
      <w:rFonts w:ascii="Calibri" w:eastAsia="Calibri" w:hAnsi="Calibri" w:cs="Times New Roman"/>
    </w:rPr>
  </w:style>
  <w:style w:type="paragraph" w:customStyle="1" w:styleId="D12795C69F52459DA6650B39A4794EEF1">
    <w:name w:val="D12795C69F52459DA6650B39A4794EEF1"/>
    <w:rsid w:val="00295471"/>
    <w:pPr>
      <w:spacing w:after="200" w:line="276" w:lineRule="auto"/>
    </w:pPr>
    <w:rPr>
      <w:rFonts w:ascii="Calibri" w:eastAsia="Calibri" w:hAnsi="Calibri" w:cs="Times New Roman"/>
    </w:rPr>
  </w:style>
  <w:style w:type="paragraph" w:customStyle="1" w:styleId="ECC84100ADF64D15AE38ADDDF605D4441">
    <w:name w:val="ECC84100ADF64D15AE38ADDDF605D4441"/>
    <w:rsid w:val="00295471"/>
    <w:pPr>
      <w:spacing w:after="200" w:line="276" w:lineRule="auto"/>
    </w:pPr>
    <w:rPr>
      <w:rFonts w:ascii="Calibri" w:eastAsia="Calibri" w:hAnsi="Calibri" w:cs="Times New Roman"/>
    </w:rPr>
  </w:style>
  <w:style w:type="paragraph" w:customStyle="1" w:styleId="42F29DA0D3614C7B98FF235FE0DD2CE11">
    <w:name w:val="42F29DA0D3614C7B98FF235FE0DD2CE11"/>
    <w:rsid w:val="00295471"/>
    <w:pPr>
      <w:spacing w:after="200" w:line="276" w:lineRule="auto"/>
    </w:pPr>
    <w:rPr>
      <w:rFonts w:ascii="Calibri" w:eastAsia="Calibri" w:hAnsi="Calibri" w:cs="Times New Roman"/>
    </w:rPr>
  </w:style>
  <w:style w:type="paragraph" w:customStyle="1" w:styleId="FDD31C018ED5474B94A5C7311C89FA171">
    <w:name w:val="FDD31C018ED5474B94A5C7311C89FA171"/>
    <w:rsid w:val="00295471"/>
    <w:pPr>
      <w:spacing w:after="200" w:line="276" w:lineRule="auto"/>
    </w:pPr>
    <w:rPr>
      <w:rFonts w:ascii="Calibri" w:eastAsia="Calibri" w:hAnsi="Calibri" w:cs="Times New Roman"/>
    </w:rPr>
  </w:style>
  <w:style w:type="paragraph" w:customStyle="1" w:styleId="15308D0818BE496A96BF780EAE00904D1">
    <w:name w:val="15308D0818BE496A96BF780EAE00904D1"/>
    <w:rsid w:val="00295471"/>
    <w:pPr>
      <w:spacing w:after="200" w:line="276" w:lineRule="auto"/>
    </w:pPr>
    <w:rPr>
      <w:rFonts w:ascii="Calibri" w:eastAsia="Calibri" w:hAnsi="Calibri" w:cs="Times New Roman"/>
    </w:rPr>
  </w:style>
  <w:style w:type="paragraph" w:customStyle="1" w:styleId="2D3EB23975E849B085B68BF737B956EC1">
    <w:name w:val="2D3EB23975E849B085B68BF737B956EC1"/>
    <w:rsid w:val="00295471"/>
    <w:pPr>
      <w:spacing w:after="200" w:line="276" w:lineRule="auto"/>
    </w:pPr>
    <w:rPr>
      <w:rFonts w:ascii="Calibri" w:eastAsia="Calibri" w:hAnsi="Calibri" w:cs="Times New Roman"/>
    </w:rPr>
  </w:style>
  <w:style w:type="paragraph" w:customStyle="1" w:styleId="0009AA29B14A485CAC943E72E80B062E1">
    <w:name w:val="0009AA29B14A485CAC943E72E80B062E1"/>
    <w:rsid w:val="00295471"/>
    <w:pPr>
      <w:spacing w:after="200" w:line="276" w:lineRule="auto"/>
    </w:pPr>
    <w:rPr>
      <w:rFonts w:ascii="Calibri" w:eastAsia="Calibri" w:hAnsi="Calibri" w:cs="Times New Roman"/>
    </w:rPr>
  </w:style>
  <w:style w:type="paragraph" w:customStyle="1" w:styleId="2452430489DD42779C7520687CC368E71">
    <w:name w:val="2452430489DD42779C7520687CC368E71"/>
    <w:rsid w:val="00295471"/>
    <w:pPr>
      <w:spacing w:after="200" w:line="276" w:lineRule="auto"/>
    </w:pPr>
    <w:rPr>
      <w:rFonts w:ascii="Calibri" w:eastAsia="Calibri" w:hAnsi="Calibri" w:cs="Times New Roman"/>
    </w:rPr>
  </w:style>
  <w:style w:type="paragraph" w:customStyle="1" w:styleId="9614F47D49D44BD9997D7EFC654F4A5E1">
    <w:name w:val="9614F47D49D44BD9997D7EFC654F4A5E1"/>
    <w:rsid w:val="00295471"/>
    <w:pPr>
      <w:spacing w:after="200" w:line="276" w:lineRule="auto"/>
    </w:pPr>
    <w:rPr>
      <w:rFonts w:ascii="Calibri" w:eastAsia="Calibri" w:hAnsi="Calibri" w:cs="Times New Roman"/>
    </w:rPr>
  </w:style>
  <w:style w:type="paragraph" w:customStyle="1" w:styleId="F4B260B882F945CFB1321A754A0FBFD71">
    <w:name w:val="F4B260B882F945CFB1321A754A0FBFD71"/>
    <w:rsid w:val="00295471"/>
    <w:pPr>
      <w:spacing w:after="200" w:line="276" w:lineRule="auto"/>
    </w:pPr>
    <w:rPr>
      <w:rFonts w:ascii="Calibri" w:eastAsia="Calibri" w:hAnsi="Calibri" w:cs="Times New Roman"/>
    </w:rPr>
  </w:style>
  <w:style w:type="paragraph" w:customStyle="1" w:styleId="E59F06FF9B1A486191533A6116CBA3B81">
    <w:name w:val="E59F06FF9B1A486191533A6116CBA3B81"/>
    <w:rsid w:val="00295471"/>
    <w:pPr>
      <w:spacing w:after="200" w:line="276" w:lineRule="auto"/>
    </w:pPr>
    <w:rPr>
      <w:rFonts w:ascii="Calibri" w:eastAsia="Calibri" w:hAnsi="Calibri" w:cs="Times New Roman"/>
    </w:rPr>
  </w:style>
  <w:style w:type="paragraph" w:customStyle="1" w:styleId="B2D7D07A3DF947A29C9920DEAC8F983D1">
    <w:name w:val="B2D7D07A3DF947A29C9920DEAC8F983D1"/>
    <w:rsid w:val="00295471"/>
    <w:pPr>
      <w:spacing w:after="200" w:line="276" w:lineRule="auto"/>
    </w:pPr>
    <w:rPr>
      <w:rFonts w:ascii="Calibri" w:eastAsia="Calibri" w:hAnsi="Calibri" w:cs="Times New Roman"/>
    </w:rPr>
  </w:style>
  <w:style w:type="paragraph" w:customStyle="1" w:styleId="579C357D4CC646D38D6441F508B24DB31">
    <w:name w:val="579C357D4CC646D38D6441F508B24DB31"/>
    <w:rsid w:val="00295471"/>
    <w:pPr>
      <w:spacing w:after="200" w:line="276" w:lineRule="auto"/>
    </w:pPr>
    <w:rPr>
      <w:rFonts w:ascii="Calibri" w:eastAsia="Calibri" w:hAnsi="Calibri" w:cs="Times New Roman"/>
    </w:rPr>
  </w:style>
  <w:style w:type="paragraph" w:customStyle="1" w:styleId="A5AE14673DB440BE8CE75AD6C02DED511">
    <w:name w:val="A5AE14673DB440BE8CE75AD6C02DED511"/>
    <w:rsid w:val="00295471"/>
    <w:pPr>
      <w:spacing w:after="200" w:line="276" w:lineRule="auto"/>
    </w:pPr>
    <w:rPr>
      <w:rFonts w:ascii="Calibri" w:eastAsia="Calibri" w:hAnsi="Calibri" w:cs="Times New Roman"/>
    </w:rPr>
  </w:style>
  <w:style w:type="paragraph" w:customStyle="1" w:styleId="58974230BB6B4938862F1AB83A5330DF1">
    <w:name w:val="58974230BB6B4938862F1AB83A5330DF1"/>
    <w:rsid w:val="00295471"/>
    <w:pPr>
      <w:spacing w:after="200" w:line="276" w:lineRule="auto"/>
    </w:pPr>
    <w:rPr>
      <w:rFonts w:ascii="Calibri" w:eastAsia="Calibri" w:hAnsi="Calibri" w:cs="Times New Roman"/>
    </w:rPr>
  </w:style>
  <w:style w:type="paragraph" w:customStyle="1" w:styleId="F8ACFAD703514DBDB95ED7472969ACBE1">
    <w:name w:val="F8ACFAD703514DBDB95ED7472969ACBE1"/>
    <w:rsid w:val="00295471"/>
    <w:pPr>
      <w:spacing w:after="200" w:line="276" w:lineRule="auto"/>
    </w:pPr>
    <w:rPr>
      <w:rFonts w:ascii="Calibri" w:eastAsia="Calibri" w:hAnsi="Calibri" w:cs="Times New Roman"/>
    </w:rPr>
  </w:style>
  <w:style w:type="paragraph" w:customStyle="1" w:styleId="18980267031F45E58DBD5125A4CA7A7B1">
    <w:name w:val="18980267031F45E58DBD5125A4CA7A7B1"/>
    <w:rsid w:val="00295471"/>
    <w:pPr>
      <w:spacing w:after="0" w:line="240" w:lineRule="auto"/>
      <w:ind w:left="720"/>
      <w:contextualSpacing/>
    </w:pPr>
    <w:rPr>
      <w:rFonts w:ascii="Times New Roman" w:eastAsia="Calibri" w:hAnsi="Times New Roman" w:cs="Times New Roman"/>
      <w:sz w:val="24"/>
    </w:rPr>
  </w:style>
  <w:style w:type="paragraph" w:customStyle="1" w:styleId="8C748D9B33D342C6AFDD1C372DDF5115">
    <w:name w:val="8C748D9B33D342C6AFDD1C372DDF5115"/>
    <w:rsid w:val="00295471"/>
  </w:style>
  <w:style w:type="paragraph" w:customStyle="1" w:styleId="CA28FA5731C94120903491329BCE0CF6">
    <w:name w:val="CA28FA5731C94120903491329BCE0CF6"/>
    <w:rsid w:val="00295471"/>
  </w:style>
  <w:style w:type="paragraph" w:customStyle="1" w:styleId="4AB3ED93864E4B7B9DFC553EBFB26FFD">
    <w:name w:val="4AB3ED93864E4B7B9DFC553EBFB26FFD"/>
    <w:rsid w:val="00295471"/>
  </w:style>
  <w:style w:type="paragraph" w:customStyle="1" w:styleId="0C2DA42C312B4D4682716074C11B2AF52">
    <w:name w:val="0C2DA42C312B4D4682716074C11B2AF52"/>
    <w:rsid w:val="00295471"/>
    <w:pPr>
      <w:spacing w:after="200" w:line="276" w:lineRule="auto"/>
    </w:pPr>
    <w:rPr>
      <w:rFonts w:ascii="Calibri" w:eastAsia="Calibri" w:hAnsi="Calibri" w:cs="Times New Roman"/>
    </w:rPr>
  </w:style>
  <w:style w:type="paragraph" w:customStyle="1" w:styleId="F26ED0BC251141B38976B2063E954E562">
    <w:name w:val="F26ED0BC251141B38976B2063E954E562"/>
    <w:rsid w:val="00295471"/>
    <w:pPr>
      <w:spacing w:after="200" w:line="276" w:lineRule="auto"/>
    </w:pPr>
    <w:rPr>
      <w:rFonts w:ascii="Calibri" w:eastAsia="Calibri" w:hAnsi="Calibri" w:cs="Times New Roman"/>
    </w:rPr>
  </w:style>
  <w:style w:type="paragraph" w:customStyle="1" w:styleId="36A7243189384170B3410ED584E9EFA02">
    <w:name w:val="36A7243189384170B3410ED584E9EFA02"/>
    <w:rsid w:val="00295471"/>
    <w:pPr>
      <w:spacing w:after="200" w:line="276" w:lineRule="auto"/>
    </w:pPr>
    <w:rPr>
      <w:rFonts w:ascii="Calibri" w:eastAsia="Calibri" w:hAnsi="Calibri" w:cs="Times New Roman"/>
    </w:rPr>
  </w:style>
  <w:style w:type="paragraph" w:customStyle="1" w:styleId="D12795C69F52459DA6650B39A4794EEF2">
    <w:name w:val="D12795C69F52459DA6650B39A4794EEF2"/>
    <w:rsid w:val="00295471"/>
    <w:pPr>
      <w:spacing w:after="200" w:line="276" w:lineRule="auto"/>
    </w:pPr>
    <w:rPr>
      <w:rFonts w:ascii="Calibri" w:eastAsia="Calibri" w:hAnsi="Calibri" w:cs="Times New Roman"/>
    </w:rPr>
  </w:style>
  <w:style w:type="paragraph" w:customStyle="1" w:styleId="ECC84100ADF64D15AE38ADDDF605D4442">
    <w:name w:val="ECC84100ADF64D15AE38ADDDF605D4442"/>
    <w:rsid w:val="00295471"/>
    <w:pPr>
      <w:spacing w:after="200" w:line="276" w:lineRule="auto"/>
    </w:pPr>
    <w:rPr>
      <w:rFonts w:ascii="Calibri" w:eastAsia="Calibri" w:hAnsi="Calibri" w:cs="Times New Roman"/>
    </w:rPr>
  </w:style>
  <w:style w:type="paragraph" w:customStyle="1" w:styleId="42F29DA0D3614C7B98FF235FE0DD2CE12">
    <w:name w:val="42F29DA0D3614C7B98FF235FE0DD2CE12"/>
    <w:rsid w:val="00295471"/>
    <w:pPr>
      <w:spacing w:after="200" w:line="276" w:lineRule="auto"/>
    </w:pPr>
    <w:rPr>
      <w:rFonts w:ascii="Calibri" w:eastAsia="Calibri" w:hAnsi="Calibri" w:cs="Times New Roman"/>
    </w:rPr>
  </w:style>
  <w:style w:type="paragraph" w:customStyle="1" w:styleId="FDD31C018ED5474B94A5C7311C89FA172">
    <w:name w:val="FDD31C018ED5474B94A5C7311C89FA172"/>
    <w:rsid w:val="00295471"/>
    <w:pPr>
      <w:spacing w:after="200" w:line="276" w:lineRule="auto"/>
    </w:pPr>
    <w:rPr>
      <w:rFonts w:ascii="Calibri" w:eastAsia="Calibri" w:hAnsi="Calibri" w:cs="Times New Roman"/>
    </w:rPr>
  </w:style>
  <w:style w:type="paragraph" w:customStyle="1" w:styleId="15308D0818BE496A96BF780EAE00904D2">
    <w:name w:val="15308D0818BE496A96BF780EAE00904D2"/>
    <w:rsid w:val="00295471"/>
    <w:pPr>
      <w:spacing w:after="200" w:line="276" w:lineRule="auto"/>
    </w:pPr>
    <w:rPr>
      <w:rFonts w:ascii="Calibri" w:eastAsia="Calibri" w:hAnsi="Calibri" w:cs="Times New Roman"/>
    </w:rPr>
  </w:style>
  <w:style w:type="paragraph" w:customStyle="1" w:styleId="2D3EB23975E849B085B68BF737B956EC2">
    <w:name w:val="2D3EB23975E849B085B68BF737B956EC2"/>
    <w:rsid w:val="00295471"/>
    <w:pPr>
      <w:spacing w:after="200" w:line="276" w:lineRule="auto"/>
    </w:pPr>
    <w:rPr>
      <w:rFonts w:ascii="Calibri" w:eastAsia="Calibri" w:hAnsi="Calibri" w:cs="Times New Roman"/>
    </w:rPr>
  </w:style>
  <w:style w:type="paragraph" w:customStyle="1" w:styleId="0009AA29B14A485CAC943E72E80B062E2">
    <w:name w:val="0009AA29B14A485CAC943E72E80B062E2"/>
    <w:rsid w:val="00295471"/>
    <w:pPr>
      <w:spacing w:after="200" w:line="276" w:lineRule="auto"/>
    </w:pPr>
    <w:rPr>
      <w:rFonts w:ascii="Calibri" w:eastAsia="Calibri" w:hAnsi="Calibri" w:cs="Times New Roman"/>
    </w:rPr>
  </w:style>
  <w:style w:type="paragraph" w:customStyle="1" w:styleId="2452430489DD42779C7520687CC368E72">
    <w:name w:val="2452430489DD42779C7520687CC368E72"/>
    <w:rsid w:val="00295471"/>
    <w:pPr>
      <w:spacing w:after="200" w:line="276" w:lineRule="auto"/>
    </w:pPr>
    <w:rPr>
      <w:rFonts w:ascii="Calibri" w:eastAsia="Calibri" w:hAnsi="Calibri" w:cs="Times New Roman"/>
    </w:rPr>
  </w:style>
  <w:style w:type="paragraph" w:customStyle="1" w:styleId="9614F47D49D44BD9997D7EFC654F4A5E2">
    <w:name w:val="9614F47D49D44BD9997D7EFC654F4A5E2"/>
    <w:rsid w:val="00295471"/>
    <w:pPr>
      <w:spacing w:after="200" w:line="276" w:lineRule="auto"/>
    </w:pPr>
    <w:rPr>
      <w:rFonts w:ascii="Calibri" w:eastAsia="Calibri" w:hAnsi="Calibri" w:cs="Times New Roman"/>
    </w:rPr>
  </w:style>
  <w:style w:type="paragraph" w:customStyle="1" w:styleId="F4B260B882F945CFB1321A754A0FBFD72">
    <w:name w:val="F4B260B882F945CFB1321A754A0FBFD72"/>
    <w:rsid w:val="00295471"/>
    <w:pPr>
      <w:spacing w:after="200" w:line="276" w:lineRule="auto"/>
    </w:pPr>
    <w:rPr>
      <w:rFonts w:ascii="Calibri" w:eastAsia="Calibri" w:hAnsi="Calibri" w:cs="Times New Roman"/>
    </w:rPr>
  </w:style>
  <w:style w:type="paragraph" w:customStyle="1" w:styleId="E59F06FF9B1A486191533A6116CBA3B82">
    <w:name w:val="E59F06FF9B1A486191533A6116CBA3B82"/>
    <w:rsid w:val="00295471"/>
    <w:pPr>
      <w:spacing w:after="200" w:line="276" w:lineRule="auto"/>
    </w:pPr>
    <w:rPr>
      <w:rFonts w:ascii="Calibri" w:eastAsia="Calibri" w:hAnsi="Calibri" w:cs="Times New Roman"/>
    </w:rPr>
  </w:style>
  <w:style w:type="paragraph" w:customStyle="1" w:styleId="B2D7D07A3DF947A29C9920DEAC8F983D2">
    <w:name w:val="B2D7D07A3DF947A29C9920DEAC8F983D2"/>
    <w:rsid w:val="00295471"/>
    <w:pPr>
      <w:spacing w:after="200" w:line="276" w:lineRule="auto"/>
    </w:pPr>
    <w:rPr>
      <w:rFonts w:ascii="Calibri" w:eastAsia="Calibri" w:hAnsi="Calibri" w:cs="Times New Roman"/>
    </w:rPr>
  </w:style>
  <w:style w:type="paragraph" w:customStyle="1" w:styleId="4AB3ED93864E4B7B9DFC553EBFB26FFD1">
    <w:name w:val="4AB3ED93864E4B7B9DFC553EBFB26FFD1"/>
    <w:rsid w:val="00295471"/>
    <w:pPr>
      <w:spacing w:after="200" w:line="276" w:lineRule="auto"/>
    </w:pPr>
    <w:rPr>
      <w:rFonts w:ascii="Calibri" w:eastAsia="Calibri" w:hAnsi="Calibri" w:cs="Times New Roman"/>
    </w:rPr>
  </w:style>
  <w:style w:type="paragraph" w:customStyle="1" w:styleId="A5AE14673DB440BE8CE75AD6C02DED512">
    <w:name w:val="A5AE14673DB440BE8CE75AD6C02DED512"/>
    <w:rsid w:val="00295471"/>
    <w:pPr>
      <w:spacing w:after="200" w:line="276" w:lineRule="auto"/>
    </w:pPr>
    <w:rPr>
      <w:rFonts w:ascii="Calibri" w:eastAsia="Calibri" w:hAnsi="Calibri" w:cs="Times New Roman"/>
    </w:rPr>
  </w:style>
  <w:style w:type="paragraph" w:customStyle="1" w:styleId="58974230BB6B4938862F1AB83A5330DF2">
    <w:name w:val="58974230BB6B4938862F1AB83A5330DF2"/>
    <w:rsid w:val="00295471"/>
    <w:pPr>
      <w:spacing w:after="200" w:line="276" w:lineRule="auto"/>
    </w:pPr>
    <w:rPr>
      <w:rFonts w:ascii="Calibri" w:eastAsia="Calibri" w:hAnsi="Calibri" w:cs="Times New Roman"/>
    </w:rPr>
  </w:style>
  <w:style w:type="paragraph" w:customStyle="1" w:styleId="F8ACFAD703514DBDB95ED7472969ACBE2">
    <w:name w:val="F8ACFAD703514DBDB95ED7472969ACBE2"/>
    <w:rsid w:val="00295471"/>
    <w:pPr>
      <w:spacing w:after="200" w:line="276" w:lineRule="auto"/>
    </w:pPr>
    <w:rPr>
      <w:rFonts w:ascii="Calibri" w:eastAsia="Calibri" w:hAnsi="Calibri" w:cs="Times New Roman"/>
    </w:rPr>
  </w:style>
  <w:style w:type="paragraph" w:customStyle="1" w:styleId="18980267031F45E58DBD5125A4CA7A7B2">
    <w:name w:val="18980267031F45E58DBD5125A4CA7A7B2"/>
    <w:rsid w:val="00295471"/>
    <w:pPr>
      <w:spacing w:after="0" w:line="240" w:lineRule="auto"/>
      <w:ind w:left="720"/>
      <w:contextualSpacing/>
    </w:pPr>
    <w:rPr>
      <w:rFonts w:ascii="Times New Roman" w:eastAsia="Calibri" w:hAnsi="Times New Roman" w:cs="Times New Roman"/>
      <w:sz w:val="24"/>
    </w:rPr>
  </w:style>
  <w:style w:type="paragraph" w:customStyle="1" w:styleId="0BE7A16C3D3747F8B86AB9C793AE9BD1">
    <w:name w:val="0BE7A16C3D3747F8B86AB9C793AE9BD1"/>
    <w:rsid w:val="00295471"/>
  </w:style>
  <w:style w:type="paragraph" w:customStyle="1" w:styleId="F0B7EBF09D6A45A8B0FA2523B3B42D3E">
    <w:name w:val="F0B7EBF09D6A45A8B0FA2523B3B42D3E"/>
    <w:rsid w:val="00295471"/>
  </w:style>
  <w:style w:type="paragraph" w:customStyle="1" w:styleId="E95AFF605052420CAA4CFEA319D647DD">
    <w:name w:val="E95AFF605052420CAA4CFEA319D647DD"/>
    <w:rsid w:val="00295471"/>
  </w:style>
  <w:style w:type="paragraph" w:customStyle="1" w:styleId="B694D56F6B734464984EB2705FC560CF">
    <w:name w:val="B694D56F6B734464984EB2705FC560CF"/>
    <w:rsid w:val="00295471"/>
  </w:style>
  <w:style w:type="paragraph" w:customStyle="1" w:styleId="481F1B1261BB4F9891D83833AEA23ABC">
    <w:name w:val="481F1B1261BB4F9891D83833AEA23ABC"/>
    <w:rsid w:val="00295471"/>
  </w:style>
  <w:style w:type="paragraph" w:customStyle="1" w:styleId="6ABB02A97ABB4B0C835943FE78A9F4F5">
    <w:name w:val="6ABB02A97ABB4B0C835943FE78A9F4F5"/>
    <w:rsid w:val="00295471"/>
  </w:style>
  <w:style w:type="paragraph" w:customStyle="1" w:styleId="A5CD28F6B9A14EF3A1A708A32AAAA5BA">
    <w:name w:val="A5CD28F6B9A14EF3A1A708A32AAAA5BA"/>
    <w:rsid w:val="00295471"/>
  </w:style>
  <w:style w:type="paragraph" w:customStyle="1" w:styleId="5220354E51AE4E619461D115A8FE0D16">
    <w:name w:val="5220354E51AE4E619461D115A8FE0D16"/>
    <w:rsid w:val="00295471"/>
  </w:style>
  <w:style w:type="paragraph" w:customStyle="1" w:styleId="B9B4562F666049218A5E44D9457BE4D7">
    <w:name w:val="B9B4562F666049218A5E44D9457BE4D7"/>
    <w:rsid w:val="00295471"/>
  </w:style>
  <w:style w:type="paragraph" w:customStyle="1" w:styleId="E6479DA13E3E418896562D8EC01AAF2E">
    <w:name w:val="E6479DA13E3E418896562D8EC01AAF2E"/>
    <w:rsid w:val="00295471"/>
  </w:style>
  <w:style w:type="paragraph" w:customStyle="1" w:styleId="C2DDDE916A4A4C63A14A3F3178B3040A">
    <w:name w:val="C2DDDE916A4A4C63A14A3F3178B3040A"/>
    <w:rsid w:val="00295471"/>
  </w:style>
  <w:style w:type="paragraph" w:customStyle="1" w:styleId="0C2DA42C312B4D4682716074C11B2AF53">
    <w:name w:val="0C2DA42C312B4D4682716074C11B2AF53"/>
    <w:rsid w:val="00295471"/>
    <w:pPr>
      <w:spacing w:after="200" w:line="276" w:lineRule="auto"/>
    </w:pPr>
    <w:rPr>
      <w:rFonts w:ascii="Calibri" w:eastAsia="Calibri" w:hAnsi="Calibri" w:cs="Times New Roman"/>
    </w:rPr>
  </w:style>
  <w:style w:type="paragraph" w:customStyle="1" w:styleId="F26ED0BC251141B38976B2063E954E563">
    <w:name w:val="F26ED0BC251141B38976B2063E954E563"/>
    <w:rsid w:val="00295471"/>
    <w:pPr>
      <w:spacing w:after="200" w:line="276" w:lineRule="auto"/>
    </w:pPr>
    <w:rPr>
      <w:rFonts w:ascii="Calibri" w:eastAsia="Calibri" w:hAnsi="Calibri" w:cs="Times New Roman"/>
    </w:rPr>
  </w:style>
  <w:style w:type="paragraph" w:customStyle="1" w:styleId="36A7243189384170B3410ED584E9EFA03">
    <w:name w:val="36A7243189384170B3410ED584E9EFA03"/>
    <w:rsid w:val="00295471"/>
    <w:pPr>
      <w:spacing w:after="200" w:line="276" w:lineRule="auto"/>
    </w:pPr>
    <w:rPr>
      <w:rFonts w:ascii="Calibri" w:eastAsia="Calibri" w:hAnsi="Calibri" w:cs="Times New Roman"/>
    </w:rPr>
  </w:style>
  <w:style w:type="paragraph" w:customStyle="1" w:styleId="D12795C69F52459DA6650B39A4794EEF3">
    <w:name w:val="D12795C69F52459DA6650B39A4794EEF3"/>
    <w:rsid w:val="00295471"/>
    <w:pPr>
      <w:spacing w:after="200" w:line="276" w:lineRule="auto"/>
    </w:pPr>
    <w:rPr>
      <w:rFonts w:ascii="Calibri" w:eastAsia="Calibri" w:hAnsi="Calibri" w:cs="Times New Roman"/>
    </w:rPr>
  </w:style>
  <w:style w:type="paragraph" w:customStyle="1" w:styleId="ECC84100ADF64D15AE38ADDDF605D4443">
    <w:name w:val="ECC84100ADF64D15AE38ADDDF605D4443"/>
    <w:rsid w:val="00295471"/>
    <w:pPr>
      <w:spacing w:after="200" w:line="276" w:lineRule="auto"/>
    </w:pPr>
    <w:rPr>
      <w:rFonts w:ascii="Calibri" w:eastAsia="Calibri" w:hAnsi="Calibri" w:cs="Times New Roman"/>
    </w:rPr>
  </w:style>
  <w:style w:type="paragraph" w:customStyle="1" w:styleId="42F29DA0D3614C7B98FF235FE0DD2CE13">
    <w:name w:val="42F29DA0D3614C7B98FF235FE0DD2CE13"/>
    <w:rsid w:val="00295471"/>
    <w:pPr>
      <w:spacing w:after="200" w:line="276" w:lineRule="auto"/>
    </w:pPr>
    <w:rPr>
      <w:rFonts w:ascii="Calibri" w:eastAsia="Calibri" w:hAnsi="Calibri" w:cs="Times New Roman"/>
    </w:rPr>
  </w:style>
  <w:style w:type="paragraph" w:customStyle="1" w:styleId="FDD31C018ED5474B94A5C7311C89FA173">
    <w:name w:val="FDD31C018ED5474B94A5C7311C89FA173"/>
    <w:rsid w:val="00295471"/>
    <w:pPr>
      <w:spacing w:after="200" w:line="276" w:lineRule="auto"/>
    </w:pPr>
    <w:rPr>
      <w:rFonts w:ascii="Calibri" w:eastAsia="Calibri" w:hAnsi="Calibri" w:cs="Times New Roman"/>
    </w:rPr>
  </w:style>
  <w:style w:type="paragraph" w:customStyle="1" w:styleId="15308D0818BE496A96BF780EAE00904D3">
    <w:name w:val="15308D0818BE496A96BF780EAE00904D3"/>
    <w:rsid w:val="00295471"/>
    <w:pPr>
      <w:spacing w:after="200" w:line="276" w:lineRule="auto"/>
    </w:pPr>
    <w:rPr>
      <w:rFonts w:ascii="Calibri" w:eastAsia="Calibri" w:hAnsi="Calibri" w:cs="Times New Roman"/>
    </w:rPr>
  </w:style>
  <w:style w:type="paragraph" w:customStyle="1" w:styleId="2D3EB23975E849B085B68BF737B956EC3">
    <w:name w:val="2D3EB23975E849B085B68BF737B956EC3"/>
    <w:rsid w:val="00295471"/>
    <w:pPr>
      <w:spacing w:after="200" w:line="276" w:lineRule="auto"/>
    </w:pPr>
    <w:rPr>
      <w:rFonts w:ascii="Calibri" w:eastAsia="Calibri" w:hAnsi="Calibri" w:cs="Times New Roman"/>
    </w:rPr>
  </w:style>
  <w:style w:type="paragraph" w:customStyle="1" w:styleId="0009AA29B14A485CAC943E72E80B062E3">
    <w:name w:val="0009AA29B14A485CAC943E72E80B062E3"/>
    <w:rsid w:val="00295471"/>
    <w:pPr>
      <w:spacing w:after="200" w:line="276" w:lineRule="auto"/>
    </w:pPr>
    <w:rPr>
      <w:rFonts w:ascii="Calibri" w:eastAsia="Calibri" w:hAnsi="Calibri" w:cs="Times New Roman"/>
    </w:rPr>
  </w:style>
  <w:style w:type="paragraph" w:customStyle="1" w:styleId="2452430489DD42779C7520687CC368E73">
    <w:name w:val="2452430489DD42779C7520687CC368E73"/>
    <w:rsid w:val="00295471"/>
    <w:pPr>
      <w:spacing w:after="200" w:line="276" w:lineRule="auto"/>
    </w:pPr>
    <w:rPr>
      <w:rFonts w:ascii="Calibri" w:eastAsia="Calibri" w:hAnsi="Calibri" w:cs="Times New Roman"/>
    </w:rPr>
  </w:style>
  <w:style w:type="paragraph" w:customStyle="1" w:styleId="9614F47D49D44BD9997D7EFC654F4A5E3">
    <w:name w:val="9614F47D49D44BD9997D7EFC654F4A5E3"/>
    <w:rsid w:val="00295471"/>
    <w:pPr>
      <w:spacing w:after="200" w:line="276" w:lineRule="auto"/>
    </w:pPr>
    <w:rPr>
      <w:rFonts w:ascii="Calibri" w:eastAsia="Calibri" w:hAnsi="Calibri" w:cs="Times New Roman"/>
    </w:rPr>
  </w:style>
  <w:style w:type="paragraph" w:customStyle="1" w:styleId="F4B260B882F945CFB1321A754A0FBFD73">
    <w:name w:val="F4B260B882F945CFB1321A754A0FBFD73"/>
    <w:rsid w:val="00295471"/>
    <w:pPr>
      <w:spacing w:after="200" w:line="276" w:lineRule="auto"/>
    </w:pPr>
    <w:rPr>
      <w:rFonts w:ascii="Calibri" w:eastAsia="Calibri" w:hAnsi="Calibri" w:cs="Times New Roman"/>
    </w:rPr>
  </w:style>
  <w:style w:type="paragraph" w:customStyle="1" w:styleId="E59F06FF9B1A486191533A6116CBA3B83">
    <w:name w:val="E59F06FF9B1A486191533A6116CBA3B83"/>
    <w:rsid w:val="00295471"/>
    <w:pPr>
      <w:spacing w:after="200" w:line="276" w:lineRule="auto"/>
    </w:pPr>
    <w:rPr>
      <w:rFonts w:ascii="Calibri" w:eastAsia="Calibri" w:hAnsi="Calibri" w:cs="Times New Roman"/>
    </w:rPr>
  </w:style>
  <w:style w:type="paragraph" w:customStyle="1" w:styleId="B2D7D07A3DF947A29C9920DEAC8F983D3">
    <w:name w:val="B2D7D07A3DF947A29C9920DEAC8F983D3"/>
    <w:rsid w:val="00295471"/>
    <w:pPr>
      <w:spacing w:after="200" w:line="276" w:lineRule="auto"/>
    </w:pPr>
    <w:rPr>
      <w:rFonts w:ascii="Calibri" w:eastAsia="Calibri" w:hAnsi="Calibri" w:cs="Times New Roman"/>
    </w:rPr>
  </w:style>
  <w:style w:type="paragraph" w:customStyle="1" w:styleId="B5116E710C4149B5A3E77876FE5CB911">
    <w:name w:val="B5116E710C4149B5A3E77876FE5CB911"/>
    <w:rsid w:val="00295471"/>
    <w:pPr>
      <w:spacing w:after="200" w:line="276" w:lineRule="auto"/>
    </w:pPr>
    <w:rPr>
      <w:rFonts w:ascii="Calibri" w:eastAsia="Calibri" w:hAnsi="Calibri" w:cs="Times New Roman"/>
    </w:rPr>
  </w:style>
  <w:style w:type="paragraph" w:customStyle="1" w:styleId="A5AE14673DB440BE8CE75AD6C02DED513">
    <w:name w:val="A5AE14673DB440BE8CE75AD6C02DED513"/>
    <w:rsid w:val="00295471"/>
    <w:pPr>
      <w:spacing w:after="200" w:line="276" w:lineRule="auto"/>
    </w:pPr>
    <w:rPr>
      <w:rFonts w:ascii="Calibri" w:eastAsia="Calibri" w:hAnsi="Calibri" w:cs="Times New Roman"/>
    </w:rPr>
  </w:style>
  <w:style w:type="paragraph" w:customStyle="1" w:styleId="58974230BB6B4938862F1AB83A5330DF3">
    <w:name w:val="58974230BB6B4938862F1AB83A5330DF3"/>
    <w:rsid w:val="00295471"/>
    <w:pPr>
      <w:spacing w:after="200" w:line="276" w:lineRule="auto"/>
    </w:pPr>
    <w:rPr>
      <w:rFonts w:ascii="Calibri" w:eastAsia="Calibri" w:hAnsi="Calibri" w:cs="Times New Roman"/>
    </w:rPr>
  </w:style>
  <w:style w:type="paragraph" w:customStyle="1" w:styleId="F8ACFAD703514DBDB95ED7472969ACBE3">
    <w:name w:val="F8ACFAD703514DBDB95ED7472969ACBE3"/>
    <w:rsid w:val="00295471"/>
    <w:pPr>
      <w:spacing w:after="200" w:line="276" w:lineRule="auto"/>
    </w:pPr>
    <w:rPr>
      <w:rFonts w:ascii="Calibri" w:eastAsia="Calibri" w:hAnsi="Calibri" w:cs="Times New Roman"/>
    </w:rPr>
  </w:style>
  <w:style w:type="paragraph" w:customStyle="1" w:styleId="18980267031F45E58DBD5125A4CA7A7B3">
    <w:name w:val="18980267031F45E58DBD5125A4CA7A7B3"/>
    <w:rsid w:val="00295471"/>
    <w:pPr>
      <w:spacing w:after="0" w:line="240" w:lineRule="auto"/>
      <w:ind w:left="720"/>
      <w:contextualSpacing/>
    </w:pPr>
    <w:rPr>
      <w:rFonts w:ascii="Times New Roman" w:eastAsia="Calibri" w:hAnsi="Times New Roman" w:cs="Times New Roman"/>
      <w:sz w:val="24"/>
    </w:rPr>
  </w:style>
  <w:style w:type="paragraph" w:customStyle="1" w:styleId="0C2DA42C312B4D4682716074C11B2AF54">
    <w:name w:val="0C2DA42C312B4D4682716074C11B2AF54"/>
    <w:rsid w:val="00295471"/>
    <w:pPr>
      <w:spacing w:after="200" w:line="276" w:lineRule="auto"/>
    </w:pPr>
    <w:rPr>
      <w:rFonts w:ascii="Calibri" w:eastAsia="Calibri" w:hAnsi="Calibri" w:cs="Times New Roman"/>
    </w:rPr>
  </w:style>
  <w:style w:type="paragraph" w:customStyle="1" w:styleId="F26ED0BC251141B38976B2063E954E564">
    <w:name w:val="F26ED0BC251141B38976B2063E954E564"/>
    <w:rsid w:val="00295471"/>
    <w:pPr>
      <w:spacing w:after="200" w:line="276" w:lineRule="auto"/>
    </w:pPr>
    <w:rPr>
      <w:rFonts w:ascii="Calibri" w:eastAsia="Calibri" w:hAnsi="Calibri" w:cs="Times New Roman"/>
    </w:rPr>
  </w:style>
  <w:style w:type="paragraph" w:customStyle="1" w:styleId="36A7243189384170B3410ED584E9EFA04">
    <w:name w:val="36A7243189384170B3410ED584E9EFA04"/>
    <w:rsid w:val="00295471"/>
    <w:pPr>
      <w:spacing w:after="200" w:line="276" w:lineRule="auto"/>
    </w:pPr>
    <w:rPr>
      <w:rFonts w:ascii="Calibri" w:eastAsia="Calibri" w:hAnsi="Calibri" w:cs="Times New Roman"/>
    </w:rPr>
  </w:style>
  <w:style w:type="paragraph" w:customStyle="1" w:styleId="D12795C69F52459DA6650B39A4794EEF4">
    <w:name w:val="D12795C69F52459DA6650B39A4794EEF4"/>
    <w:rsid w:val="00295471"/>
    <w:pPr>
      <w:spacing w:after="200" w:line="276" w:lineRule="auto"/>
    </w:pPr>
    <w:rPr>
      <w:rFonts w:ascii="Calibri" w:eastAsia="Calibri" w:hAnsi="Calibri" w:cs="Times New Roman"/>
    </w:rPr>
  </w:style>
  <w:style w:type="paragraph" w:customStyle="1" w:styleId="ECC84100ADF64D15AE38ADDDF605D4444">
    <w:name w:val="ECC84100ADF64D15AE38ADDDF605D4444"/>
    <w:rsid w:val="00295471"/>
    <w:pPr>
      <w:spacing w:after="200" w:line="276" w:lineRule="auto"/>
    </w:pPr>
    <w:rPr>
      <w:rFonts w:ascii="Calibri" w:eastAsia="Calibri" w:hAnsi="Calibri" w:cs="Times New Roman"/>
    </w:rPr>
  </w:style>
  <w:style w:type="paragraph" w:customStyle="1" w:styleId="42F29DA0D3614C7B98FF235FE0DD2CE14">
    <w:name w:val="42F29DA0D3614C7B98FF235FE0DD2CE14"/>
    <w:rsid w:val="00295471"/>
    <w:pPr>
      <w:spacing w:after="200" w:line="276" w:lineRule="auto"/>
    </w:pPr>
    <w:rPr>
      <w:rFonts w:ascii="Calibri" w:eastAsia="Calibri" w:hAnsi="Calibri" w:cs="Times New Roman"/>
    </w:rPr>
  </w:style>
  <w:style w:type="paragraph" w:customStyle="1" w:styleId="FDD31C018ED5474B94A5C7311C89FA174">
    <w:name w:val="FDD31C018ED5474B94A5C7311C89FA174"/>
    <w:rsid w:val="00295471"/>
    <w:pPr>
      <w:spacing w:after="200" w:line="276" w:lineRule="auto"/>
    </w:pPr>
    <w:rPr>
      <w:rFonts w:ascii="Calibri" w:eastAsia="Calibri" w:hAnsi="Calibri" w:cs="Times New Roman"/>
    </w:rPr>
  </w:style>
  <w:style w:type="paragraph" w:customStyle="1" w:styleId="15308D0818BE496A96BF780EAE00904D4">
    <w:name w:val="15308D0818BE496A96BF780EAE00904D4"/>
    <w:rsid w:val="00295471"/>
    <w:pPr>
      <w:spacing w:after="200" w:line="276" w:lineRule="auto"/>
    </w:pPr>
    <w:rPr>
      <w:rFonts w:ascii="Calibri" w:eastAsia="Calibri" w:hAnsi="Calibri" w:cs="Times New Roman"/>
    </w:rPr>
  </w:style>
  <w:style w:type="paragraph" w:customStyle="1" w:styleId="2D3EB23975E849B085B68BF737B956EC4">
    <w:name w:val="2D3EB23975E849B085B68BF737B956EC4"/>
    <w:rsid w:val="00295471"/>
    <w:pPr>
      <w:spacing w:after="200" w:line="276" w:lineRule="auto"/>
    </w:pPr>
    <w:rPr>
      <w:rFonts w:ascii="Calibri" w:eastAsia="Calibri" w:hAnsi="Calibri" w:cs="Times New Roman"/>
    </w:rPr>
  </w:style>
  <w:style w:type="paragraph" w:customStyle="1" w:styleId="0009AA29B14A485CAC943E72E80B062E4">
    <w:name w:val="0009AA29B14A485CAC943E72E80B062E4"/>
    <w:rsid w:val="00295471"/>
    <w:pPr>
      <w:spacing w:after="200" w:line="276" w:lineRule="auto"/>
    </w:pPr>
    <w:rPr>
      <w:rFonts w:ascii="Calibri" w:eastAsia="Calibri" w:hAnsi="Calibri" w:cs="Times New Roman"/>
    </w:rPr>
  </w:style>
  <w:style w:type="paragraph" w:customStyle="1" w:styleId="2452430489DD42779C7520687CC368E74">
    <w:name w:val="2452430489DD42779C7520687CC368E74"/>
    <w:rsid w:val="00295471"/>
    <w:pPr>
      <w:spacing w:after="200" w:line="276" w:lineRule="auto"/>
    </w:pPr>
    <w:rPr>
      <w:rFonts w:ascii="Calibri" w:eastAsia="Calibri" w:hAnsi="Calibri" w:cs="Times New Roman"/>
    </w:rPr>
  </w:style>
  <w:style w:type="paragraph" w:customStyle="1" w:styleId="9614F47D49D44BD9997D7EFC654F4A5E4">
    <w:name w:val="9614F47D49D44BD9997D7EFC654F4A5E4"/>
    <w:rsid w:val="00295471"/>
    <w:pPr>
      <w:spacing w:after="200" w:line="276" w:lineRule="auto"/>
    </w:pPr>
    <w:rPr>
      <w:rFonts w:ascii="Calibri" w:eastAsia="Calibri" w:hAnsi="Calibri" w:cs="Times New Roman"/>
    </w:rPr>
  </w:style>
  <w:style w:type="paragraph" w:customStyle="1" w:styleId="F4B260B882F945CFB1321A754A0FBFD74">
    <w:name w:val="F4B260B882F945CFB1321A754A0FBFD74"/>
    <w:rsid w:val="00295471"/>
    <w:pPr>
      <w:spacing w:after="200" w:line="276" w:lineRule="auto"/>
    </w:pPr>
    <w:rPr>
      <w:rFonts w:ascii="Calibri" w:eastAsia="Calibri" w:hAnsi="Calibri" w:cs="Times New Roman"/>
    </w:rPr>
  </w:style>
  <w:style w:type="paragraph" w:customStyle="1" w:styleId="E59F06FF9B1A486191533A6116CBA3B84">
    <w:name w:val="E59F06FF9B1A486191533A6116CBA3B84"/>
    <w:rsid w:val="00295471"/>
    <w:pPr>
      <w:spacing w:after="200" w:line="276" w:lineRule="auto"/>
    </w:pPr>
    <w:rPr>
      <w:rFonts w:ascii="Calibri" w:eastAsia="Calibri" w:hAnsi="Calibri" w:cs="Times New Roman"/>
    </w:rPr>
  </w:style>
  <w:style w:type="paragraph" w:customStyle="1" w:styleId="B2D7D07A3DF947A29C9920DEAC8F983D4">
    <w:name w:val="B2D7D07A3DF947A29C9920DEAC8F983D4"/>
    <w:rsid w:val="00295471"/>
    <w:pPr>
      <w:spacing w:after="200" w:line="276" w:lineRule="auto"/>
    </w:pPr>
    <w:rPr>
      <w:rFonts w:ascii="Calibri" w:eastAsia="Calibri" w:hAnsi="Calibri" w:cs="Times New Roman"/>
    </w:rPr>
  </w:style>
  <w:style w:type="paragraph" w:customStyle="1" w:styleId="B5116E710C4149B5A3E77876FE5CB9111">
    <w:name w:val="B5116E710C4149B5A3E77876FE5CB9111"/>
    <w:rsid w:val="00295471"/>
    <w:pPr>
      <w:spacing w:after="200" w:line="276" w:lineRule="auto"/>
    </w:pPr>
    <w:rPr>
      <w:rFonts w:ascii="Calibri" w:eastAsia="Calibri" w:hAnsi="Calibri" w:cs="Times New Roman"/>
    </w:rPr>
  </w:style>
  <w:style w:type="paragraph" w:customStyle="1" w:styleId="A5AE14673DB440BE8CE75AD6C02DED514">
    <w:name w:val="A5AE14673DB440BE8CE75AD6C02DED514"/>
    <w:rsid w:val="00295471"/>
    <w:pPr>
      <w:spacing w:after="200" w:line="276" w:lineRule="auto"/>
    </w:pPr>
    <w:rPr>
      <w:rFonts w:ascii="Calibri" w:eastAsia="Calibri" w:hAnsi="Calibri" w:cs="Times New Roman"/>
    </w:rPr>
  </w:style>
  <w:style w:type="paragraph" w:customStyle="1" w:styleId="58974230BB6B4938862F1AB83A5330DF4">
    <w:name w:val="58974230BB6B4938862F1AB83A5330DF4"/>
    <w:rsid w:val="00295471"/>
    <w:pPr>
      <w:spacing w:after="200" w:line="276" w:lineRule="auto"/>
    </w:pPr>
    <w:rPr>
      <w:rFonts w:ascii="Calibri" w:eastAsia="Calibri" w:hAnsi="Calibri" w:cs="Times New Roman"/>
    </w:rPr>
  </w:style>
  <w:style w:type="paragraph" w:customStyle="1" w:styleId="F8ACFAD703514DBDB95ED7472969ACBE4">
    <w:name w:val="F8ACFAD703514DBDB95ED7472969ACBE4"/>
    <w:rsid w:val="00295471"/>
    <w:pPr>
      <w:spacing w:after="200" w:line="276" w:lineRule="auto"/>
    </w:pPr>
    <w:rPr>
      <w:rFonts w:ascii="Calibri" w:eastAsia="Calibri" w:hAnsi="Calibri" w:cs="Times New Roman"/>
    </w:rPr>
  </w:style>
  <w:style w:type="paragraph" w:customStyle="1" w:styleId="18980267031F45E58DBD5125A4CA7A7B4">
    <w:name w:val="18980267031F45E58DBD5125A4CA7A7B4"/>
    <w:rsid w:val="00295471"/>
    <w:pPr>
      <w:spacing w:after="0" w:line="240" w:lineRule="auto"/>
      <w:ind w:left="720"/>
      <w:contextualSpacing/>
    </w:pPr>
    <w:rPr>
      <w:rFonts w:ascii="Times New Roman" w:eastAsia="Calibri" w:hAnsi="Times New Roman" w:cs="Times New Roman"/>
      <w:sz w:val="24"/>
    </w:rPr>
  </w:style>
  <w:style w:type="paragraph" w:customStyle="1" w:styleId="0C2DA42C312B4D4682716074C11B2AF55">
    <w:name w:val="0C2DA42C312B4D4682716074C11B2AF55"/>
    <w:rsid w:val="00675132"/>
    <w:pPr>
      <w:spacing w:after="200" w:line="276" w:lineRule="auto"/>
    </w:pPr>
    <w:rPr>
      <w:rFonts w:ascii="Calibri" w:eastAsia="Calibri" w:hAnsi="Calibri" w:cs="Times New Roman"/>
    </w:rPr>
  </w:style>
  <w:style w:type="paragraph" w:customStyle="1" w:styleId="F26ED0BC251141B38976B2063E954E565">
    <w:name w:val="F26ED0BC251141B38976B2063E954E565"/>
    <w:rsid w:val="00675132"/>
    <w:pPr>
      <w:spacing w:after="200" w:line="276" w:lineRule="auto"/>
    </w:pPr>
    <w:rPr>
      <w:rFonts w:ascii="Calibri" w:eastAsia="Calibri" w:hAnsi="Calibri" w:cs="Times New Roman"/>
    </w:rPr>
  </w:style>
  <w:style w:type="paragraph" w:customStyle="1" w:styleId="36A7243189384170B3410ED584E9EFA05">
    <w:name w:val="36A7243189384170B3410ED584E9EFA05"/>
    <w:rsid w:val="00675132"/>
    <w:pPr>
      <w:spacing w:after="200" w:line="276" w:lineRule="auto"/>
    </w:pPr>
    <w:rPr>
      <w:rFonts w:ascii="Calibri" w:eastAsia="Calibri" w:hAnsi="Calibri" w:cs="Times New Roman"/>
    </w:rPr>
  </w:style>
  <w:style w:type="paragraph" w:customStyle="1" w:styleId="D12795C69F52459DA6650B39A4794EEF5">
    <w:name w:val="D12795C69F52459DA6650B39A4794EEF5"/>
    <w:rsid w:val="00675132"/>
    <w:pPr>
      <w:spacing w:after="200" w:line="276" w:lineRule="auto"/>
    </w:pPr>
    <w:rPr>
      <w:rFonts w:ascii="Calibri" w:eastAsia="Calibri" w:hAnsi="Calibri" w:cs="Times New Roman"/>
    </w:rPr>
  </w:style>
  <w:style w:type="paragraph" w:customStyle="1" w:styleId="ECC84100ADF64D15AE38ADDDF605D4445">
    <w:name w:val="ECC84100ADF64D15AE38ADDDF605D4445"/>
    <w:rsid w:val="00675132"/>
    <w:pPr>
      <w:spacing w:after="200" w:line="276" w:lineRule="auto"/>
    </w:pPr>
    <w:rPr>
      <w:rFonts w:ascii="Calibri" w:eastAsia="Calibri" w:hAnsi="Calibri" w:cs="Times New Roman"/>
    </w:rPr>
  </w:style>
  <w:style w:type="paragraph" w:customStyle="1" w:styleId="42F29DA0D3614C7B98FF235FE0DD2CE15">
    <w:name w:val="42F29DA0D3614C7B98FF235FE0DD2CE15"/>
    <w:rsid w:val="00675132"/>
    <w:pPr>
      <w:spacing w:after="200" w:line="276" w:lineRule="auto"/>
    </w:pPr>
    <w:rPr>
      <w:rFonts w:ascii="Calibri" w:eastAsia="Calibri" w:hAnsi="Calibri" w:cs="Times New Roman"/>
    </w:rPr>
  </w:style>
  <w:style w:type="paragraph" w:customStyle="1" w:styleId="FDD31C018ED5474B94A5C7311C89FA175">
    <w:name w:val="FDD31C018ED5474B94A5C7311C89FA175"/>
    <w:rsid w:val="00675132"/>
    <w:pPr>
      <w:spacing w:after="200" w:line="276" w:lineRule="auto"/>
    </w:pPr>
    <w:rPr>
      <w:rFonts w:ascii="Calibri" w:eastAsia="Calibri" w:hAnsi="Calibri" w:cs="Times New Roman"/>
    </w:rPr>
  </w:style>
  <w:style w:type="paragraph" w:customStyle="1" w:styleId="15308D0818BE496A96BF780EAE00904D5">
    <w:name w:val="15308D0818BE496A96BF780EAE00904D5"/>
    <w:rsid w:val="00675132"/>
    <w:pPr>
      <w:spacing w:after="200" w:line="276" w:lineRule="auto"/>
    </w:pPr>
    <w:rPr>
      <w:rFonts w:ascii="Calibri" w:eastAsia="Calibri" w:hAnsi="Calibri" w:cs="Times New Roman"/>
    </w:rPr>
  </w:style>
  <w:style w:type="paragraph" w:customStyle="1" w:styleId="2D3EB23975E849B085B68BF737B956EC5">
    <w:name w:val="2D3EB23975E849B085B68BF737B956EC5"/>
    <w:rsid w:val="00675132"/>
    <w:pPr>
      <w:spacing w:after="200" w:line="276" w:lineRule="auto"/>
    </w:pPr>
    <w:rPr>
      <w:rFonts w:ascii="Calibri" w:eastAsia="Calibri" w:hAnsi="Calibri" w:cs="Times New Roman"/>
    </w:rPr>
  </w:style>
  <w:style w:type="paragraph" w:customStyle="1" w:styleId="0009AA29B14A485CAC943E72E80B062E5">
    <w:name w:val="0009AA29B14A485CAC943E72E80B062E5"/>
    <w:rsid w:val="00675132"/>
    <w:pPr>
      <w:spacing w:after="200" w:line="276" w:lineRule="auto"/>
    </w:pPr>
    <w:rPr>
      <w:rFonts w:ascii="Calibri" w:eastAsia="Calibri" w:hAnsi="Calibri" w:cs="Times New Roman"/>
    </w:rPr>
  </w:style>
  <w:style w:type="paragraph" w:customStyle="1" w:styleId="2452430489DD42779C7520687CC368E75">
    <w:name w:val="2452430489DD42779C7520687CC368E75"/>
    <w:rsid w:val="00675132"/>
    <w:pPr>
      <w:spacing w:after="200" w:line="276" w:lineRule="auto"/>
    </w:pPr>
    <w:rPr>
      <w:rFonts w:ascii="Calibri" w:eastAsia="Calibri" w:hAnsi="Calibri" w:cs="Times New Roman"/>
    </w:rPr>
  </w:style>
  <w:style w:type="paragraph" w:customStyle="1" w:styleId="9614F47D49D44BD9997D7EFC654F4A5E5">
    <w:name w:val="9614F47D49D44BD9997D7EFC654F4A5E5"/>
    <w:rsid w:val="00675132"/>
    <w:pPr>
      <w:spacing w:after="200" w:line="276" w:lineRule="auto"/>
    </w:pPr>
    <w:rPr>
      <w:rFonts w:ascii="Calibri" w:eastAsia="Calibri" w:hAnsi="Calibri" w:cs="Times New Roman"/>
    </w:rPr>
  </w:style>
  <w:style w:type="paragraph" w:customStyle="1" w:styleId="F4B260B882F945CFB1321A754A0FBFD75">
    <w:name w:val="F4B260B882F945CFB1321A754A0FBFD75"/>
    <w:rsid w:val="00675132"/>
    <w:pPr>
      <w:spacing w:after="200" w:line="276" w:lineRule="auto"/>
    </w:pPr>
    <w:rPr>
      <w:rFonts w:ascii="Calibri" w:eastAsia="Calibri" w:hAnsi="Calibri" w:cs="Times New Roman"/>
    </w:rPr>
  </w:style>
  <w:style w:type="paragraph" w:customStyle="1" w:styleId="E59F06FF9B1A486191533A6116CBA3B85">
    <w:name w:val="E59F06FF9B1A486191533A6116CBA3B85"/>
    <w:rsid w:val="00675132"/>
    <w:pPr>
      <w:spacing w:after="200" w:line="276" w:lineRule="auto"/>
    </w:pPr>
    <w:rPr>
      <w:rFonts w:ascii="Calibri" w:eastAsia="Calibri" w:hAnsi="Calibri" w:cs="Times New Roman"/>
    </w:rPr>
  </w:style>
  <w:style w:type="paragraph" w:customStyle="1" w:styleId="B2D7D07A3DF947A29C9920DEAC8F983D5">
    <w:name w:val="B2D7D07A3DF947A29C9920DEAC8F983D5"/>
    <w:rsid w:val="00675132"/>
    <w:pPr>
      <w:spacing w:after="200" w:line="276" w:lineRule="auto"/>
    </w:pPr>
    <w:rPr>
      <w:rFonts w:ascii="Calibri" w:eastAsia="Calibri" w:hAnsi="Calibri" w:cs="Times New Roman"/>
    </w:rPr>
  </w:style>
  <w:style w:type="paragraph" w:customStyle="1" w:styleId="B5116E710C4149B5A3E77876FE5CB9112">
    <w:name w:val="B5116E710C4149B5A3E77876FE5CB9112"/>
    <w:rsid w:val="00675132"/>
    <w:pPr>
      <w:spacing w:after="200" w:line="276" w:lineRule="auto"/>
    </w:pPr>
    <w:rPr>
      <w:rFonts w:ascii="Calibri" w:eastAsia="Calibri" w:hAnsi="Calibri" w:cs="Times New Roman"/>
    </w:rPr>
  </w:style>
  <w:style w:type="paragraph" w:customStyle="1" w:styleId="A5AE14673DB440BE8CE75AD6C02DED515">
    <w:name w:val="A5AE14673DB440BE8CE75AD6C02DED515"/>
    <w:rsid w:val="00675132"/>
    <w:pPr>
      <w:spacing w:after="200" w:line="276" w:lineRule="auto"/>
    </w:pPr>
    <w:rPr>
      <w:rFonts w:ascii="Calibri" w:eastAsia="Calibri" w:hAnsi="Calibri" w:cs="Times New Roman"/>
    </w:rPr>
  </w:style>
  <w:style w:type="paragraph" w:customStyle="1" w:styleId="58974230BB6B4938862F1AB83A5330DF5">
    <w:name w:val="58974230BB6B4938862F1AB83A5330DF5"/>
    <w:rsid w:val="00675132"/>
    <w:pPr>
      <w:spacing w:after="200" w:line="276" w:lineRule="auto"/>
    </w:pPr>
    <w:rPr>
      <w:rFonts w:ascii="Calibri" w:eastAsia="Calibri" w:hAnsi="Calibri" w:cs="Times New Roman"/>
    </w:rPr>
  </w:style>
  <w:style w:type="paragraph" w:customStyle="1" w:styleId="F8ACFAD703514DBDB95ED7472969ACBE5">
    <w:name w:val="F8ACFAD703514DBDB95ED7472969ACBE5"/>
    <w:rsid w:val="00675132"/>
    <w:pPr>
      <w:spacing w:after="200" w:line="276" w:lineRule="auto"/>
    </w:pPr>
    <w:rPr>
      <w:rFonts w:ascii="Calibri" w:eastAsia="Calibri" w:hAnsi="Calibri" w:cs="Times New Roman"/>
    </w:rPr>
  </w:style>
  <w:style w:type="paragraph" w:customStyle="1" w:styleId="18980267031F45E58DBD5125A4CA7A7B5">
    <w:name w:val="18980267031F45E58DBD5125A4CA7A7B5"/>
    <w:rsid w:val="00675132"/>
    <w:pPr>
      <w:spacing w:after="0" w:line="240" w:lineRule="auto"/>
      <w:ind w:left="720"/>
      <w:contextualSpacing/>
    </w:pPr>
    <w:rPr>
      <w:rFonts w:ascii="Times New Roman" w:eastAsia="Calibri" w:hAnsi="Times New Roman" w:cs="Times New Roman"/>
      <w:sz w:val="24"/>
    </w:rPr>
  </w:style>
  <w:style w:type="paragraph" w:customStyle="1" w:styleId="9FE1953096B24F518FA0E38B8A3D69FC">
    <w:name w:val="9FE1953096B24F518FA0E38B8A3D69FC"/>
    <w:rsid w:val="00703635"/>
  </w:style>
  <w:style w:type="paragraph" w:customStyle="1" w:styleId="3ADB4314308D4D41BE39FAAEF1E86440">
    <w:name w:val="3ADB4314308D4D41BE39FAAEF1E86440"/>
    <w:rsid w:val="00703635"/>
  </w:style>
  <w:style w:type="paragraph" w:customStyle="1" w:styleId="A6A632561F6D40DB8B520A7A19FE2C07">
    <w:name w:val="A6A632561F6D40DB8B520A7A19FE2C07"/>
    <w:rsid w:val="00703635"/>
  </w:style>
  <w:style w:type="paragraph" w:customStyle="1" w:styleId="731AC4D2514B43F58352C24CA0F66CC5">
    <w:name w:val="731AC4D2514B43F58352C24CA0F66CC5"/>
    <w:rsid w:val="00703635"/>
  </w:style>
  <w:style w:type="paragraph" w:customStyle="1" w:styleId="7DA7E9D0FB564D2B8794757BF45DBC86">
    <w:name w:val="7DA7E9D0FB564D2B8794757BF45DBC86"/>
    <w:rsid w:val="00703635"/>
  </w:style>
  <w:style w:type="paragraph" w:customStyle="1" w:styleId="495EB0ED113041CBB4CAECA90A72124E">
    <w:name w:val="495EB0ED113041CBB4CAECA90A72124E"/>
    <w:rsid w:val="00703635"/>
  </w:style>
  <w:style w:type="paragraph" w:customStyle="1" w:styleId="CD48393099B84EA490F707A35E1352EE">
    <w:name w:val="CD48393099B84EA490F707A35E1352EE"/>
    <w:rsid w:val="00703635"/>
  </w:style>
  <w:style w:type="paragraph" w:customStyle="1" w:styleId="686E62F298D043868A2BC7060F880022">
    <w:name w:val="686E62F298D043868A2BC7060F880022"/>
    <w:rsid w:val="00703635"/>
  </w:style>
  <w:style w:type="paragraph" w:customStyle="1" w:styleId="4C1E9B1CB3F144B1A6CFB0E2FC085A39">
    <w:name w:val="4C1E9B1CB3F144B1A6CFB0E2FC085A39"/>
    <w:rsid w:val="00703635"/>
  </w:style>
  <w:style w:type="paragraph" w:customStyle="1" w:styleId="53BAD95EE8C943BC9444B9894A86495D">
    <w:name w:val="53BAD95EE8C943BC9444B9894A86495D"/>
    <w:rsid w:val="00703635"/>
  </w:style>
  <w:style w:type="paragraph" w:customStyle="1" w:styleId="B2F68AF6CE8D4AC28F5B8E8D3298C7BD">
    <w:name w:val="B2F68AF6CE8D4AC28F5B8E8D3298C7BD"/>
    <w:rsid w:val="00703635"/>
  </w:style>
  <w:style w:type="paragraph" w:customStyle="1" w:styleId="E8BC9CEEC7724198A7A6F31DFC409830">
    <w:name w:val="E8BC9CEEC7724198A7A6F31DFC409830"/>
    <w:rsid w:val="00703635"/>
  </w:style>
  <w:style w:type="paragraph" w:customStyle="1" w:styleId="C51B79B4B1F647E2B564A77A0DFE3E4F">
    <w:name w:val="C51B79B4B1F647E2B564A77A0DFE3E4F"/>
    <w:rsid w:val="00703635"/>
  </w:style>
  <w:style w:type="paragraph" w:customStyle="1" w:styleId="9ABC1CD5CAEE4C4398279E7AB91D0993">
    <w:name w:val="9ABC1CD5CAEE4C4398279E7AB91D0993"/>
    <w:rsid w:val="00703635"/>
  </w:style>
  <w:style w:type="paragraph" w:customStyle="1" w:styleId="0137DE6E5C174086AFAA3E73A51FCC3A">
    <w:name w:val="0137DE6E5C174086AFAA3E73A51FCC3A"/>
    <w:rsid w:val="00703635"/>
  </w:style>
  <w:style w:type="paragraph" w:customStyle="1" w:styleId="7909BDA561414627BF5FCB8E12ACA84E">
    <w:name w:val="7909BDA561414627BF5FCB8E12ACA84E"/>
    <w:rsid w:val="00703635"/>
  </w:style>
  <w:style w:type="paragraph" w:customStyle="1" w:styleId="8B055D92A77E43B198F6FF8D9883C6E8">
    <w:name w:val="8B055D92A77E43B198F6FF8D9883C6E8"/>
    <w:rsid w:val="00703635"/>
  </w:style>
  <w:style w:type="paragraph" w:customStyle="1" w:styleId="DA04C5BFD82341D5ACCD4D4A14617027">
    <w:name w:val="DA04C5BFD82341D5ACCD4D4A14617027"/>
    <w:rsid w:val="00703635"/>
  </w:style>
  <w:style w:type="paragraph" w:customStyle="1" w:styleId="2EF160A905DA49EE9E3E8756C5FA187A">
    <w:name w:val="2EF160A905DA49EE9E3E8756C5FA187A"/>
    <w:rsid w:val="00703635"/>
  </w:style>
  <w:style w:type="paragraph" w:customStyle="1" w:styleId="485463DE09514DC78451B0E402715044">
    <w:name w:val="485463DE09514DC78451B0E402715044"/>
    <w:rsid w:val="00703635"/>
  </w:style>
  <w:style w:type="paragraph" w:customStyle="1" w:styleId="78A68B4BD1F94E5294B0D6A4BCA64F59">
    <w:name w:val="78A68B4BD1F94E5294B0D6A4BCA64F59"/>
    <w:rsid w:val="00703635"/>
  </w:style>
  <w:style w:type="paragraph" w:customStyle="1" w:styleId="4BC834CCCF1D48EAB9A1306126E3C5EE">
    <w:name w:val="4BC834CCCF1D48EAB9A1306126E3C5EE"/>
    <w:rsid w:val="00703635"/>
  </w:style>
  <w:style w:type="paragraph" w:customStyle="1" w:styleId="2D0323D88E484602A43AC9E373CF1685">
    <w:name w:val="2D0323D88E484602A43AC9E373CF1685"/>
    <w:rsid w:val="00703635"/>
  </w:style>
  <w:style w:type="paragraph" w:customStyle="1" w:styleId="03A93CF01E92470AB1A98512F3B7BAC9">
    <w:name w:val="03A93CF01E92470AB1A98512F3B7BAC9"/>
    <w:rsid w:val="00703635"/>
  </w:style>
  <w:style w:type="paragraph" w:customStyle="1" w:styleId="54213966D9494DCCA12EB8FD238815F8">
    <w:name w:val="54213966D9494DCCA12EB8FD238815F8"/>
    <w:rsid w:val="00703635"/>
  </w:style>
  <w:style w:type="paragraph" w:customStyle="1" w:styleId="E228AD9DF9C245978469CB7B23DD141D">
    <w:name w:val="E228AD9DF9C245978469CB7B23DD141D"/>
    <w:rsid w:val="00703635"/>
  </w:style>
  <w:style w:type="paragraph" w:customStyle="1" w:styleId="B77F5D4697E840229F813F716BCF1BA3">
    <w:name w:val="B77F5D4697E840229F813F716BCF1BA3"/>
    <w:rsid w:val="00703635"/>
  </w:style>
  <w:style w:type="paragraph" w:customStyle="1" w:styleId="B920349BFC104560957DC37954D4BD47">
    <w:name w:val="B920349BFC104560957DC37954D4BD47"/>
    <w:rsid w:val="00703635"/>
  </w:style>
  <w:style w:type="paragraph" w:customStyle="1" w:styleId="610A0B19CA2F46C38A56728FFC544A4A">
    <w:name w:val="610A0B19CA2F46C38A56728FFC544A4A"/>
    <w:rsid w:val="00703635"/>
  </w:style>
  <w:style w:type="paragraph" w:customStyle="1" w:styleId="3874755C09C9416B97ACB13D7682693C">
    <w:name w:val="3874755C09C9416B97ACB13D7682693C"/>
    <w:rsid w:val="00703635"/>
  </w:style>
  <w:style w:type="paragraph" w:customStyle="1" w:styleId="3FAD9DF26CFF4AB9AD068377843C56B4">
    <w:name w:val="3FAD9DF26CFF4AB9AD068377843C56B4"/>
    <w:rsid w:val="00703635"/>
  </w:style>
  <w:style w:type="paragraph" w:customStyle="1" w:styleId="985D3F0B1A66406C972ABD7090A0215A">
    <w:name w:val="985D3F0B1A66406C972ABD7090A0215A"/>
    <w:rsid w:val="00703635"/>
  </w:style>
  <w:style w:type="paragraph" w:customStyle="1" w:styleId="75E89359C4A4465B9C27C67C94D7AE76">
    <w:name w:val="75E89359C4A4465B9C27C67C94D7AE76"/>
    <w:rsid w:val="00703635"/>
  </w:style>
  <w:style w:type="paragraph" w:customStyle="1" w:styleId="F45D9DFF988142EA86F7B3C4E348AC75">
    <w:name w:val="F45D9DFF988142EA86F7B3C4E348AC75"/>
    <w:rsid w:val="00703635"/>
  </w:style>
  <w:style w:type="paragraph" w:customStyle="1" w:styleId="73029476C351439A9A13329E44B7CD6F">
    <w:name w:val="73029476C351439A9A13329E44B7CD6F"/>
    <w:rsid w:val="00703635"/>
  </w:style>
  <w:style w:type="paragraph" w:customStyle="1" w:styleId="BA6A19173C094DEB892E08B0C4482B45">
    <w:name w:val="BA6A19173C094DEB892E08B0C4482B45"/>
    <w:rsid w:val="00703635"/>
  </w:style>
  <w:style w:type="paragraph" w:customStyle="1" w:styleId="C6BED47511294CABA9AE787323CEBB12">
    <w:name w:val="C6BED47511294CABA9AE787323CEBB12"/>
    <w:rsid w:val="00703635"/>
  </w:style>
  <w:style w:type="paragraph" w:customStyle="1" w:styleId="8DD6920F410B4663B584C50C69CAE4DB">
    <w:name w:val="8DD6920F410B4663B584C50C69CAE4DB"/>
    <w:rsid w:val="00703635"/>
  </w:style>
  <w:style w:type="paragraph" w:customStyle="1" w:styleId="AB98EA48B6BF47BB903603B587BC7766">
    <w:name w:val="AB98EA48B6BF47BB903603B587BC7766"/>
    <w:rsid w:val="00703635"/>
  </w:style>
  <w:style w:type="paragraph" w:customStyle="1" w:styleId="F0C3BC7C405B41E2A5524E45DB61C62B">
    <w:name w:val="F0C3BC7C405B41E2A5524E45DB61C62B"/>
    <w:rsid w:val="00703635"/>
  </w:style>
  <w:style w:type="paragraph" w:customStyle="1" w:styleId="0C2DA42C312B4D4682716074C11B2AF56">
    <w:name w:val="0C2DA42C312B4D4682716074C11B2AF56"/>
    <w:rsid w:val="008F3DE8"/>
    <w:pPr>
      <w:spacing w:after="200" w:line="276" w:lineRule="auto"/>
    </w:pPr>
    <w:rPr>
      <w:rFonts w:ascii="Calibri" w:eastAsia="Calibri" w:hAnsi="Calibri" w:cs="Times New Roman"/>
    </w:rPr>
  </w:style>
  <w:style w:type="paragraph" w:customStyle="1" w:styleId="F26ED0BC251141B38976B2063E954E566">
    <w:name w:val="F26ED0BC251141B38976B2063E954E566"/>
    <w:rsid w:val="008F3DE8"/>
    <w:pPr>
      <w:spacing w:after="200" w:line="276" w:lineRule="auto"/>
    </w:pPr>
    <w:rPr>
      <w:rFonts w:ascii="Calibri" w:eastAsia="Calibri" w:hAnsi="Calibri" w:cs="Times New Roman"/>
    </w:rPr>
  </w:style>
  <w:style w:type="paragraph" w:customStyle="1" w:styleId="36A7243189384170B3410ED584E9EFA06">
    <w:name w:val="36A7243189384170B3410ED584E9EFA06"/>
    <w:rsid w:val="008F3DE8"/>
    <w:pPr>
      <w:spacing w:after="200" w:line="276" w:lineRule="auto"/>
    </w:pPr>
    <w:rPr>
      <w:rFonts w:ascii="Calibri" w:eastAsia="Calibri" w:hAnsi="Calibri" w:cs="Times New Roman"/>
    </w:rPr>
  </w:style>
  <w:style w:type="paragraph" w:customStyle="1" w:styleId="D12795C69F52459DA6650B39A4794EEF6">
    <w:name w:val="D12795C69F52459DA6650B39A4794EEF6"/>
    <w:rsid w:val="008F3DE8"/>
    <w:pPr>
      <w:spacing w:after="200" w:line="276" w:lineRule="auto"/>
    </w:pPr>
    <w:rPr>
      <w:rFonts w:ascii="Calibri" w:eastAsia="Calibri" w:hAnsi="Calibri" w:cs="Times New Roman"/>
    </w:rPr>
  </w:style>
  <w:style w:type="paragraph" w:customStyle="1" w:styleId="ECC84100ADF64D15AE38ADDDF605D4446">
    <w:name w:val="ECC84100ADF64D15AE38ADDDF605D4446"/>
    <w:rsid w:val="008F3DE8"/>
    <w:pPr>
      <w:spacing w:after="200" w:line="276" w:lineRule="auto"/>
    </w:pPr>
    <w:rPr>
      <w:rFonts w:ascii="Calibri" w:eastAsia="Calibri" w:hAnsi="Calibri" w:cs="Times New Roman"/>
    </w:rPr>
  </w:style>
  <w:style w:type="paragraph" w:customStyle="1" w:styleId="42F29DA0D3614C7B98FF235FE0DD2CE16">
    <w:name w:val="42F29DA0D3614C7B98FF235FE0DD2CE16"/>
    <w:rsid w:val="008F3DE8"/>
    <w:pPr>
      <w:spacing w:after="200" w:line="276" w:lineRule="auto"/>
    </w:pPr>
    <w:rPr>
      <w:rFonts w:ascii="Calibri" w:eastAsia="Calibri" w:hAnsi="Calibri" w:cs="Times New Roman"/>
    </w:rPr>
  </w:style>
  <w:style w:type="paragraph" w:customStyle="1" w:styleId="FDD31C018ED5474B94A5C7311C89FA176">
    <w:name w:val="FDD31C018ED5474B94A5C7311C89FA176"/>
    <w:rsid w:val="008F3DE8"/>
    <w:pPr>
      <w:spacing w:after="200" w:line="276" w:lineRule="auto"/>
    </w:pPr>
    <w:rPr>
      <w:rFonts w:ascii="Calibri" w:eastAsia="Calibri" w:hAnsi="Calibri" w:cs="Times New Roman"/>
    </w:rPr>
  </w:style>
  <w:style w:type="paragraph" w:customStyle="1" w:styleId="15308D0818BE496A96BF780EAE00904D6">
    <w:name w:val="15308D0818BE496A96BF780EAE00904D6"/>
    <w:rsid w:val="008F3DE8"/>
    <w:pPr>
      <w:spacing w:after="200" w:line="276" w:lineRule="auto"/>
    </w:pPr>
    <w:rPr>
      <w:rFonts w:ascii="Calibri" w:eastAsia="Calibri" w:hAnsi="Calibri" w:cs="Times New Roman"/>
    </w:rPr>
  </w:style>
  <w:style w:type="paragraph" w:customStyle="1" w:styleId="2D3EB23975E849B085B68BF737B956EC6">
    <w:name w:val="2D3EB23975E849B085B68BF737B956EC6"/>
    <w:rsid w:val="008F3DE8"/>
    <w:pPr>
      <w:spacing w:after="200" w:line="276" w:lineRule="auto"/>
    </w:pPr>
    <w:rPr>
      <w:rFonts w:ascii="Calibri" w:eastAsia="Calibri" w:hAnsi="Calibri" w:cs="Times New Roman"/>
    </w:rPr>
  </w:style>
  <w:style w:type="paragraph" w:customStyle="1" w:styleId="0009AA29B14A485CAC943E72E80B062E6">
    <w:name w:val="0009AA29B14A485CAC943E72E80B062E6"/>
    <w:rsid w:val="008F3DE8"/>
    <w:pPr>
      <w:spacing w:after="200" w:line="276" w:lineRule="auto"/>
    </w:pPr>
    <w:rPr>
      <w:rFonts w:ascii="Calibri" w:eastAsia="Calibri" w:hAnsi="Calibri" w:cs="Times New Roman"/>
    </w:rPr>
  </w:style>
  <w:style w:type="paragraph" w:customStyle="1" w:styleId="2452430489DD42779C7520687CC368E76">
    <w:name w:val="2452430489DD42779C7520687CC368E76"/>
    <w:rsid w:val="008F3DE8"/>
    <w:pPr>
      <w:spacing w:after="200" w:line="276" w:lineRule="auto"/>
    </w:pPr>
    <w:rPr>
      <w:rFonts w:ascii="Calibri" w:eastAsia="Calibri" w:hAnsi="Calibri" w:cs="Times New Roman"/>
    </w:rPr>
  </w:style>
  <w:style w:type="paragraph" w:customStyle="1" w:styleId="9614F47D49D44BD9997D7EFC654F4A5E6">
    <w:name w:val="9614F47D49D44BD9997D7EFC654F4A5E6"/>
    <w:rsid w:val="008F3DE8"/>
    <w:pPr>
      <w:spacing w:after="200" w:line="276" w:lineRule="auto"/>
    </w:pPr>
    <w:rPr>
      <w:rFonts w:ascii="Calibri" w:eastAsia="Calibri" w:hAnsi="Calibri" w:cs="Times New Roman"/>
    </w:rPr>
  </w:style>
  <w:style w:type="paragraph" w:customStyle="1" w:styleId="F4B260B882F945CFB1321A754A0FBFD76">
    <w:name w:val="F4B260B882F945CFB1321A754A0FBFD76"/>
    <w:rsid w:val="008F3DE8"/>
    <w:pPr>
      <w:spacing w:after="200" w:line="276" w:lineRule="auto"/>
    </w:pPr>
    <w:rPr>
      <w:rFonts w:ascii="Calibri" w:eastAsia="Calibri" w:hAnsi="Calibri" w:cs="Times New Roman"/>
    </w:rPr>
  </w:style>
  <w:style w:type="paragraph" w:customStyle="1" w:styleId="E59F06FF9B1A486191533A6116CBA3B86">
    <w:name w:val="E59F06FF9B1A486191533A6116CBA3B86"/>
    <w:rsid w:val="008F3DE8"/>
    <w:pPr>
      <w:spacing w:after="200" w:line="276" w:lineRule="auto"/>
    </w:pPr>
    <w:rPr>
      <w:rFonts w:ascii="Calibri" w:eastAsia="Calibri" w:hAnsi="Calibri" w:cs="Times New Roman"/>
    </w:rPr>
  </w:style>
  <w:style w:type="paragraph" w:customStyle="1" w:styleId="B2D7D07A3DF947A29C9920DEAC8F983D6">
    <w:name w:val="B2D7D07A3DF947A29C9920DEAC8F983D6"/>
    <w:rsid w:val="008F3DE8"/>
    <w:pPr>
      <w:spacing w:after="200" w:line="276" w:lineRule="auto"/>
    </w:pPr>
    <w:rPr>
      <w:rFonts w:ascii="Calibri" w:eastAsia="Calibri" w:hAnsi="Calibri" w:cs="Times New Roman"/>
    </w:rPr>
  </w:style>
  <w:style w:type="paragraph" w:customStyle="1" w:styleId="B5116E710C4149B5A3E77876FE5CB9113">
    <w:name w:val="B5116E710C4149B5A3E77876FE5CB9113"/>
    <w:rsid w:val="008F3DE8"/>
    <w:pPr>
      <w:spacing w:after="200" w:line="276" w:lineRule="auto"/>
    </w:pPr>
    <w:rPr>
      <w:rFonts w:ascii="Calibri" w:eastAsia="Calibri" w:hAnsi="Calibri" w:cs="Times New Roman"/>
    </w:rPr>
  </w:style>
  <w:style w:type="paragraph" w:customStyle="1" w:styleId="A5AE14673DB440BE8CE75AD6C02DED516">
    <w:name w:val="A5AE14673DB440BE8CE75AD6C02DED516"/>
    <w:rsid w:val="008F3DE8"/>
    <w:pPr>
      <w:spacing w:after="200" w:line="276" w:lineRule="auto"/>
    </w:pPr>
    <w:rPr>
      <w:rFonts w:ascii="Calibri" w:eastAsia="Calibri" w:hAnsi="Calibri" w:cs="Times New Roman"/>
    </w:rPr>
  </w:style>
  <w:style w:type="paragraph" w:customStyle="1" w:styleId="58974230BB6B4938862F1AB83A5330DF6">
    <w:name w:val="58974230BB6B4938862F1AB83A5330DF6"/>
    <w:rsid w:val="008F3DE8"/>
    <w:pPr>
      <w:spacing w:after="200" w:line="276" w:lineRule="auto"/>
    </w:pPr>
    <w:rPr>
      <w:rFonts w:ascii="Calibri" w:eastAsia="Calibri" w:hAnsi="Calibri" w:cs="Times New Roman"/>
    </w:rPr>
  </w:style>
  <w:style w:type="paragraph" w:customStyle="1" w:styleId="F8ACFAD703514DBDB95ED7472969ACBE6">
    <w:name w:val="F8ACFAD703514DBDB95ED7472969ACBE6"/>
    <w:rsid w:val="008F3DE8"/>
    <w:pPr>
      <w:spacing w:after="200" w:line="276" w:lineRule="auto"/>
    </w:pPr>
    <w:rPr>
      <w:rFonts w:ascii="Calibri" w:eastAsia="Calibri" w:hAnsi="Calibri" w:cs="Times New Roman"/>
    </w:rPr>
  </w:style>
  <w:style w:type="paragraph" w:customStyle="1" w:styleId="18980267031F45E58DBD5125A4CA7A7B6">
    <w:name w:val="18980267031F45E58DBD5125A4CA7A7B6"/>
    <w:rsid w:val="008F3DE8"/>
    <w:pPr>
      <w:spacing w:after="0" w:line="240" w:lineRule="auto"/>
      <w:ind w:left="720"/>
      <w:contextualSpacing/>
    </w:pPr>
    <w:rPr>
      <w:rFonts w:ascii="Times New Roman" w:eastAsia="Calibri" w:hAnsi="Times New Roman" w:cs="Times New Roman"/>
      <w:sz w:val="24"/>
    </w:rPr>
  </w:style>
  <w:style w:type="paragraph" w:customStyle="1" w:styleId="0C2DA42C312B4D4682716074C11B2AF57">
    <w:name w:val="0C2DA42C312B4D4682716074C11B2AF57"/>
    <w:rsid w:val="000B5D46"/>
    <w:pPr>
      <w:spacing w:after="200" w:line="276" w:lineRule="auto"/>
    </w:pPr>
    <w:rPr>
      <w:rFonts w:ascii="Calibri" w:eastAsia="Calibri" w:hAnsi="Calibri" w:cs="Times New Roman"/>
    </w:rPr>
  </w:style>
  <w:style w:type="paragraph" w:customStyle="1" w:styleId="F26ED0BC251141B38976B2063E954E567">
    <w:name w:val="F26ED0BC251141B38976B2063E954E567"/>
    <w:rsid w:val="000B5D46"/>
    <w:pPr>
      <w:spacing w:after="200" w:line="276" w:lineRule="auto"/>
    </w:pPr>
    <w:rPr>
      <w:rFonts w:ascii="Calibri" w:eastAsia="Calibri" w:hAnsi="Calibri" w:cs="Times New Roman"/>
    </w:rPr>
  </w:style>
  <w:style w:type="paragraph" w:customStyle="1" w:styleId="36A7243189384170B3410ED584E9EFA07">
    <w:name w:val="36A7243189384170B3410ED584E9EFA07"/>
    <w:rsid w:val="000B5D46"/>
    <w:pPr>
      <w:spacing w:after="200" w:line="276" w:lineRule="auto"/>
    </w:pPr>
    <w:rPr>
      <w:rFonts w:ascii="Calibri" w:eastAsia="Calibri" w:hAnsi="Calibri" w:cs="Times New Roman"/>
    </w:rPr>
  </w:style>
  <w:style w:type="paragraph" w:customStyle="1" w:styleId="D12795C69F52459DA6650B39A4794EEF7">
    <w:name w:val="D12795C69F52459DA6650B39A4794EEF7"/>
    <w:rsid w:val="000B5D46"/>
    <w:pPr>
      <w:spacing w:after="200" w:line="276" w:lineRule="auto"/>
    </w:pPr>
    <w:rPr>
      <w:rFonts w:ascii="Calibri" w:eastAsia="Calibri" w:hAnsi="Calibri" w:cs="Times New Roman"/>
    </w:rPr>
  </w:style>
  <w:style w:type="paragraph" w:customStyle="1" w:styleId="ECC84100ADF64D15AE38ADDDF605D4447">
    <w:name w:val="ECC84100ADF64D15AE38ADDDF605D4447"/>
    <w:rsid w:val="000B5D46"/>
    <w:pPr>
      <w:spacing w:after="200" w:line="276" w:lineRule="auto"/>
    </w:pPr>
    <w:rPr>
      <w:rFonts w:ascii="Calibri" w:eastAsia="Calibri" w:hAnsi="Calibri" w:cs="Times New Roman"/>
    </w:rPr>
  </w:style>
  <w:style w:type="paragraph" w:customStyle="1" w:styleId="42F29DA0D3614C7B98FF235FE0DD2CE17">
    <w:name w:val="42F29DA0D3614C7B98FF235FE0DD2CE17"/>
    <w:rsid w:val="000B5D46"/>
    <w:pPr>
      <w:spacing w:after="200" w:line="276" w:lineRule="auto"/>
    </w:pPr>
    <w:rPr>
      <w:rFonts w:ascii="Calibri" w:eastAsia="Calibri" w:hAnsi="Calibri" w:cs="Times New Roman"/>
    </w:rPr>
  </w:style>
  <w:style w:type="paragraph" w:customStyle="1" w:styleId="FDD31C018ED5474B94A5C7311C89FA177">
    <w:name w:val="FDD31C018ED5474B94A5C7311C89FA177"/>
    <w:rsid w:val="000B5D46"/>
    <w:pPr>
      <w:spacing w:after="200" w:line="276" w:lineRule="auto"/>
    </w:pPr>
    <w:rPr>
      <w:rFonts w:ascii="Calibri" w:eastAsia="Calibri" w:hAnsi="Calibri" w:cs="Times New Roman"/>
    </w:rPr>
  </w:style>
  <w:style w:type="paragraph" w:customStyle="1" w:styleId="15308D0818BE496A96BF780EAE00904D7">
    <w:name w:val="15308D0818BE496A96BF780EAE00904D7"/>
    <w:rsid w:val="000B5D46"/>
    <w:pPr>
      <w:spacing w:after="200" w:line="276" w:lineRule="auto"/>
    </w:pPr>
    <w:rPr>
      <w:rFonts w:ascii="Calibri" w:eastAsia="Calibri" w:hAnsi="Calibri" w:cs="Times New Roman"/>
    </w:rPr>
  </w:style>
  <w:style w:type="paragraph" w:customStyle="1" w:styleId="2D3EB23975E849B085B68BF737B956EC7">
    <w:name w:val="2D3EB23975E849B085B68BF737B956EC7"/>
    <w:rsid w:val="000B5D46"/>
    <w:pPr>
      <w:spacing w:after="200" w:line="276" w:lineRule="auto"/>
    </w:pPr>
    <w:rPr>
      <w:rFonts w:ascii="Calibri" w:eastAsia="Calibri" w:hAnsi="Calibri" w:cs="Times New Roman"/>
    </w:rPr>
  </w:style>
  <w:style w:type="paragraph" w:customStyle="1" w:styleId="0009AA29B14A485CAC943E72E80B062E7">
    <w:name w:val="0009AA29B14A485CAC943E72E80B062E7"/>
    <w:rsid w:val="000B5D46"/>
    <w:pPr>
      <w:spacing w:after="200" w:line="276" w:lineRule="auto"/>
    </w:pPr>
    <w:rPr>
      <w:rFonts w:ascii="Calibri" w:eastAsia="Calibri" w:hAnsi="Calibri" w:cs="Times New Roman"/>
    </w:rPr>
  </w:style>
  <w:style w:type="paragraph" w:customStyle="1" w:styleId="2452430489DD42779C7520687CC368E77">
    <w:name w:val="2452430489DD42779C7520687CC368E77"/>
    <w:rsid w:val="000B5D46"/>
    <w:pPr>
      <w:spacing w:after="200" w:line="276" w:lineRule="auto"/>
    </w:pPr>
    <w:rPr>
      <w:rFonts w:ascii="Calibri" w:eastAsia="Calibri" w:hAnsi="Calibri" w:cs="Times New Roman"/>
    </w:rPr>
  </w:style>
  <w:style w:type="paragraph" w:customStyle="1" w:styleId="9614F47D49D44BD9997D7EFC654F4A5E7">
    <w:name w:val="9614F47D49D44BD9997D7EFC654F4A5E7"/>
    <w:rsid w:val="000B5D46"/>
    <w:pPr>
      <w:spacing w:after="200" w:line="276" w:lineRule="auto"/>
    </w:pPr>
    <w:rPr>
      <w:rFonts w:ascii="Calibri" w:eastAsia="Calibri" w:hAnsi="Calibri" w:cs="Times New Roman"/>
    </w:rPr>
  </w:style>
  <w:style w:type="paragraph" w:customStyle="1" w:styleId="F4B260B882F945CFB1321A754A0FBFD77">
    <w:name w:val="F4B260B882F945CFB1321A754A0FBFD77"/>
    <w:rsid w:val="000B5D46"/>
    <w:pPr>
      <w:spacing w:after="200" w:line="276" w:lineRule="auto"/>
    </w:pPr>
    <w:rPr>
      <w:rFonts w:ascii="Calibri" w:eastAsia="Calibri" w:hAnsi="Calibri" w:cs="Times New Roman"/>
    </w:rPr>
  </w:style>
  <w:style w:type="paragraph" w:customStyle="1" w:styleId="E59F06FF9B1A486191533A6116CBA3B87">
    <w:name w:val="E59F06FF9B1A486191533A6116CBA3B87"/>
    <w:rsid w:val="000B5D46"/>
    <w:pPr>
      <w:spacing w:after="200" w:line="276" w:lineRule="auto"/>
    </w:pPr>
    <w:rPr>
      <w:rFonts w:ascii="Calibri" w:eastAsia="Calibri" w:hAnsi="Calibri" w:cs="Times New Roman"/>
    </w:rPr>
  </w:style>
  <w:style w:type="paragraph" w:customStyle="1" w:styleId="B2D7D07A3DF947A29C9920DEAC8F983D7">
    <w:name w:val="B2D7D07A3DF947A29C9920DEAC8F983D7"/>
    <w:rsid w:val="000B5D46"/>
    <w:pPr>
      <w:spacing w:after="200" w:line="276" w:lineRule="auto"/>
    </w:pPr>
    <w:rPr>
      <w:rFonts w:ascii="Calibri" w:eastAsia="Calibri" w:hAnsi="Calibri" w:cs="Times New Roman"/>
    </w:rPr>
  </w:style>
  <w:style w:type="paragraph" w:customStyle="1" w:styleId="B5116E710C4149B5A3E77876FE5CB9114">
    <w:name w:val="B5116E710C4149B5A3E77876FE5CB9114"/>
    <w:rsid w:val="000B5D46"/>
    <w:pPr>
      <w:spacing w:after="200" w:line="276" w:lineRule="auto"/>
    </w:pPr>
    <w:rPr>
      <w:rFonts w:ascii="Calibri" w:eastAsia="Calibri" w:hAnsi="Calibri" w:cs="Times New Roman"/>
    </w:rPr>
  </w:style>
  <w:style w:type="paragraph" w:customStyle="1" w:styleId="A5AE14673DB440BE8CE75AD6C02DED517">
    <w:name w:val="A5AE14673DB440BE8CE75AD6C02DED517"/>
    <w:rsid w:val="000B5D46"/>
    <w:pPr>
      <w:spacing w:after="200" w:line="276" w:lineRule="auto"/>
    </w:pPr>
    <w:rPr>
      <w:rFonts w:ascii="Calibri" w:eastAsia="Calibri" w:hAnsi="Calibri" w:cs="Times New Roman"/>
    </w:rPr>
  </w:style>
  <w:style w:type="paragraph" w:customStyle="1" w:styleId="58974230BB6B4938862F1AB83A5330DF7">
    <w:name w:val="58974230BB6B4938862F1AB83A5330DF7"/>
    <w:rsid w:val="000B5D46"/>
    <w:pPr>
      <w:spacing w:after="200" w:line="276" w:lineRule="auto"/>
    </w:pPr>
    <w:rPr>
      <w:rFonts w:ascii="Calibri" w:eastAsia="Calibri" w:hAnsi="Calibri" w:cs="Times New Roman"/>
    </w:rPr>
  </w:style>
  <w:style w:type="paragraph" w:customStyle="1" w:styleId="F8ACFAD703514DBDB95ED7472969ACBE7">
    <w:name w:val="F8ACFAD703514DBDB95ED7472969ACBE7"/>
    <w:rsid w:val="000B5D46"/>
    <w:pPr>
      <w:spacing w:after="200" w:line="276" w:lineRule="auto"/>
    </w:pPr>
    <w:rPr>
      <w:rFonts w:ascii="Calibri" w:eastAsia="Calibri" w:hAnsi="Calibri" w:cs="Times New Roman"/>
    </w:rPr>
  </w:style>
  <w:style w:type="paragraph" w:customStyle="1" w:styleId="18980267031F45E58DBD5125A4CA7A7B7">
    <w:name w:val="18980267031F45E58DBD5125A4CA7A7B7"/>
    <w:rsid w:val="000B5D46"/>
    <w:pPr>
      <w:spacing w:after="0" w:line="240" w:lineRule="auto"/>
      <w:ind w:left="720"/>
      <w:contextualSpacing/>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76A91-3DBE-4A88-837C-267C60E2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Hydrofluoric Acid Guideline</vt:lpstr>
    </vt:vector>
  </TitlesOfParts>
  <Company>OESO - DUHS</Company>
  <LinksUpToDate>false</LinksUpToDate>
  <CharactersWithSpaces>9571</CharactersWithSpaces>
  <SharedDoc>false</SharedDoc>
  <HLinks>
    <vt:vector size="66" baseType="variant">
      <vt:variant>
        <vt:i4>4980750</vt:i4>
      </vt:variant>
      <vt:variant>
        <vt:i4>60</vt:i4>
      </vt:variant>
      <vt:variant>
        <vt:i4>0</vt:i4>
      </vt:variant>
      <vt:variant>
        <vt:i4>5</vt:i4>
      </vt:variant>
      <vt:variant>
        <vt:lpwstr>http://www.safety.duke.edu/sites/default/files/drain_disposal_practice.pdf</vt:lpwstr>
      </vt:variant>
      <vt:variant>
        <vt:lpwstr/>
      </vt:variant>
      <vt:variant>
        <vt:i4>8257581</vt:i4>
      </vt:variant>
      <vt:variant>
        <vt:i4>57</vt:i4>
      </vt:variant>
      <vt:variant>
        <vt:i4>0</vt:i4>
      </vt:variant>
      <vt:variant>
        <vt:i4>5</vt:i4>
      </vt:variant>
      <vt:variant>
        <vt:lpwstr>http://www.safety.duke.edu/sites/default/files/labwastemgt.pdf</vt:lpwstr>
      </vt:variant>
      <vt:variant>
        <vt:lpwstr/>
      </vt:variant>
      <vt:variant>
        <vt:i4>3080309</vt:i4>
      </vt:variant>
      <vt:variant>
        <vt:i4>30</vt:i4>
      </vt:variant>
      <vt:variant>
        <vt:i4>0</vt:i4>
      </vt:variant>
      <vt:variant>
        <vt:i4>5</vt:i4>
      </vt:variant>
      <vt:variant>
        <vt:lpwstr>http://www.safety.duke.edu/sites/default/files/PHSInfoSheet.pdf</vt:lpwstr>
      </vt:variant>
      <vt:variant>
        <vt:lpwstr/>
      </vt:variant>
      <vt:variant>
        <vt:i4>4980814</vt:i4>
      </vt:variant>
      <vt:variant>
        <vt:i4>27</vt:i4>
      </vt:variant>
      <vt:variant>
        <vt:i4>0</vt:i4>
      </vt:variant>
      <vt:variant>
        <vt:i4>5</vt:i4>
      </vt:variant>
      <vt:variant>
        <vt:lpwstr>http://www.safety.duke.edu/sites/default/files/SOP bleach.doc</vt:lpwstr>
      </vt:variant>
      <vt:variant>
        <vt:lpwstr/>
      </vt:variant>
      <vt:variant>
        <vt:i4>2424933</vt:i4>
      </vt:variant>
      <vt:variant>
        <vt:i4>24</vt:i4>
      </vt:variant>
      <vt:variant>
        <vt:i4>0</vt:i4>
      </vt:variant>
      <vt:variant>
        <vt:i4>5</vt:i4>
      </vt:variant>
      <vt:variant>
        <vt:lpwstr>http://www.safety.duke.edu/sites/default/files/SOP Template Phenol.doc</vt:lpwstr>
      </vt:variant>
      <vt:variant>
        <vt:lpwstr/>
      </vt:variant>
      <vt:variant>
        <vt:i4>6881335</vt:i4>
      </vt:variant>
      <vt:variant>
        <vt:i4>21</vt:i4>
      </vt:variant>
      <vt:variant>
        <vt:i4>0</vt:i4>
      </vt:variant>
      <vt:variant>
        <vt:i4>5</vt:i4>
      </vt:variant>
      <vt:variant>
        <vt:lpwstr>http://www.safety.duke.edu/sites/default/files/SOP Template Piranha.doc</vt:lpwstr>
      </vt:variant>
      <vt:variant>
        <vt:lpwstr/>
      </vt:variant>
      <vt:variant>
        <vt:i4>2424938</vt:i4>
      </vt:variant>
      <vt:variant>
        <vt:i4>18</vt:i4>
      </vt:variant>
      <vt:variant>
        <vt:i4>0</vt:i4>
      </vt:variant>
      <vt:variant>
        <vt:i4>5</vt:i4>
      </vt:variant>
      <vt:variant>
        <vt:lpwstr>http://www.safety.duke.edu/sites/default/files/SOPTemplateAquaRegia.doc</vt:lpwstr>
      </vt:variant>
      <vt:variant>
        <vt:lpwstr/>
      </vt:variant>
      <vt:variant>
        <vt:i4>7995505</vt:i4>
      </vt:variant>
      <vt:variant>
        <vt:i4>15</vt:i4>
      </vt:variant>
      <vt:variant>
        <vt:i4>0</vt:i4>
      </vt:variant>
      <vt:variant>
        <vt:i4>5</vt:i4>
      </vt:variant>
      <vt:variant>
        <vt:lpwstr>http://www.safety.duke.edu/sites/default/files/SOP Template Perchloric Acid.doc</vt:lpwstr>
      </vt:variant>
      <vt:variant>
        <vt:lpwstr/>
      </vt:variant>
      <vt:variant>
        <vt:i4>196638</vt:i4>
      </vt:variant>
      <vt:variant>
        <vt:i4>12</vt:i4>
      </vt:variant>
      <vt:variant>
        <vt:i4>0</vt:i4>
      </vt:variant>
      <vt:variant>
        <vt:i4>5</vt:i4>
      </vt:variant>
      <vt:variant>
        <vt:lpwstr>http://www.safety.duke.edu/sites/default/files/SOP Template Sulfuric Acid.doc</vt:lpwstr>
      </vt:variant>
      <vt:variant>
        <vt:lpwstr/>
      </vt:variant>
      <vt:variant>
        <vt:i4>3801214</vt:i4>
      </vt:variant>
      <vt:variant>
        <vt:i4>9</vt:i4>
      </vt:variant>
      <vt:variant>
        <vt:i4>0</vt:i4>
      </vt:variant>
      <vt:variant>
        <vt:i4>5</vt:i4>
      </vt:variant>
      <vt:variant>
        <vt:lpwstr>http://www.safety.duke.edu/sites/default/files/SOP nitric acid.doc</vt:lpwstr>
      </vt:variant>
      <vt:variant>
        <vt:lpwstr/>
      </vt:variant>
      <vt:variant>
        <vt:i4>2687095</vt:i4>
      </vt:variant>
      <vt:variant>
        <vt:i4>6</vt:i4>
      </vt:variant>
      <vt:variant>
        <vt:i4>0</vt:i4>
      </vt:variant>
      <vt:variant>
        <vt:i4>5</vt:i4>
      </vt:variant>
      <vt:variant>
        <vt:lpwstr>http://www.safety.duke.edu/sites/default/files/SOP Template HF.doc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Hydrofluoric Acid Guideline</dc:title>
  <dc:creator>Courtney Stanion</dc:creator>
  <cp:keywords/>
  <cp:lastModifiedBy>Tristan White</cp:lastModifiedBy>
  <cp:revision>30</cp:revision>
  <cp:lastPrinted>2017-07-28T17:31:00Z</cp:lastPrinted>
  <dcterms:created xsi:type="dcterms:W3CDTF">2019-02-06T14:16:00Z</dcterms:created>
  <dcterms:modified xsi:type="dcterms:W3CDTF">2019-07-24T12:23:00Z</dcterms:modified>
</cp:coreProperties>
</file>