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621F1B">
        <w:trPr>
          <w:cantSplit/>
          <w:trHeight w:hRule="exact" w:val="7200"/>
        </w:trPr>
        <w:tc>
          <w:tcPr>
            <w:tcW w:w="5040" w:type="dxa"/>
          </w:tcPr>
          <w:p w:rsidR="00621F1B" w:rsidRPr="00621F1B" w:rsidRDefault="00AC51EB" w:rsidP="00621F1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122E2305D9AB485ABB503B9C40D22CD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621F1B" w:rsidRPr="00621F1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Isopropyl Alcohol, ≥ 99.7%</w:t>
                </w:r>
              </w:sdtContent>
            </w:sdt>
          </w:p>
          <w:p w:rsidR="00621F1B" w:rsidRPr="00621F1B" w:rsidRDefault="00AC51EB" w:rsidP="00621F1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94E101E6A7584A21BE8A3EE0D37C733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21F1B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8A0645F" wp14:editId="3C379536">
                      <wp:extent cx="265176" cy="265176"/>
                      <wp:effectExtent l="57150" t="57150" r="40005" b="5905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21F1B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621F1B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B640678" wp14:editId="0758F8DF">
                      <wp:extent cx="265176" cy="265176"/>
                      <wp:effectExtent l="57150" t="57150" r="40005" b="5905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21F1B" w:rsidRPr="00621F1B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621F1B" w:rsidRPr="00621F1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597B8868AD6E4582A74499B69DA9FA3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621F1B" w:rsidRPr="00621F1B" w:rsidRDefault="00621F1B" w:rsidP="00621F1B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621F1B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621F1B" w:rsidRPr="00621F1B" w:rsidRDefault="00AC51EB" w:rsidP="00621F1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621F1B"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621F1B" w:rsidRPr="00621F1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621F1B" w:rsidRPr="002B340A" w:rsidRDefault="00621F1B" w:rsidP="002B340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  <w:r w:rsidR="002B340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621F1B" w:rsidRPr="00621F1B" w:rsidRDefault="00621F1B" w:rsidP="00621F1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621F1B" w:rsidRPr="00621F1B" w:rsidRDefault="00621F1B" w:rsidP="00621F1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621F1B" w:rsidRPr="00621F1B" w:rsidRDefault="00AC51EB" w:rsidP="00621F1B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8" w:history="1">
              <w:r w:rsidR="00621F1B"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621F1B" w:rsidRPr="00621F1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621F1B" w:rsidRPr="002B340A" w:rsidRDefault="00621F1B" w:rsidP="00621F1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away from heat/sparks/open flames/hot surfaces - No smoking.</w:t>
            </w:r>
          </w:p>
          <w:p w:rsidR="00621F1B" w:rsidRPr="002B340A" w:rsidRDefault="002B340A" w:rsidP="002B340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 xml:space="preserve">Keep container tightly closed.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Ground/bond container and receiving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equipment. Use explosion-proof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electrical/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ventilating/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lighting/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equipment. Use only non-sparking tools. Take precautionary measures against static discharge.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Wash skin thoroughly after handling. Use only outdoors or in a well-ventilated area. </w:t>
            </w:r>
            <w:r w:rsidR="00621F1B" w:rsidRPr="002B340A">
              <w:rPr>
                <w:rFonts w:ascii="Arial" w:hAnsi="Arial" w:cs="Arial"/>
                <w:sz w:val="14"/>
                <w:szCs w:val="14"/>
              </w:rPr>
              <w:t>Wear protective gloves /protective clothing/ eye protection/face protection.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Store in well-ventilated place. Keep cool. Store locked up. Dispose of contents/container to an approved waste disposal plant.</w:t>
            </w:r>
          </w:p>
          <w:p w:rsidR="00621F1B" w:rsidRDefault="00621F1B" w:rsidP="00621F1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621F1B" w:rsidRPr="002B340A" w:rsidRDefault="00621F1B" w:rsidP="002B34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2B340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621F1B" w:rsidRPr="002B340A" w:rsidRDefault="00621F1B" w:rsidP="002B34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621F1B" w:rsidRPr="002B340A" w:rsidRDefault="00621F1B" w:rsidP="002B34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621F1B" w:rsidRPr="002B340A" w:rsidRDefault="00621F1B" w:rsidP="002B34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 xml:space="preserve">Call a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  <w:r w:rsidR="002B34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2B340A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621F1B" w:rsidRPr="002B340A" w:rsidRDefault="00621F1B" w:rsidP="002B34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2B340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2B340A" w:rsidRPr="00621F1B" w:rsidRDefault="002B340A" w:rsidP="002B340A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</w:pPr>
            <w:r w:rsidRPr="00621F1B"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2B340A" w:rsidRPr="002B340A" w:rsidRDefault="002B340A" w:rsidP="002B340A">
            <w:pPr>
              <w:spacing w:line="240" w:lineRule="auto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621F1B">
              <w:rPr>
                <w:rFonts w:ascii="Arial" w:eastAsiaTheme="minorHAnsi" w:hAnsi="Arial" w:cs="Arial"/>
                <w:b/>
                <w:sz w:val="14"/>
                <w:szCs w:val="20"/>
              </w:rPr>
              <w:t xml:space="preserve">         </w:t>
            </w:r>
            <w:r w:rsidRPr="002B340A">
              <w:rPr>
                <w:rFonts w:ascii="Arial" w:eastAsiaTheme="minorHAnsi" w:hAnsi="Arial" w:cs="Arial"/>
                <w:sz w:val="14"/>
                <w:szCs w:val="20"/>
              </w:rPr>
              <w:t>May form explosive peroxides.</w:t>
            </w:r>
          </w:p>
          <w:p w:rsidR="00621F1B" w:rsidRPr="00621F1B" w:rsidRDefault="00621F1B" w:rsidP="00621F1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621F1B" w:rsidRPr="00621F1B" w:rsidRDefault="00621F1B" w:rsidP="00621F1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93758C6FF1E94E4997E99F414798805D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C3537174E65A44428BB4C136E9B6F71B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621F1B" w:rsidRPr="00621F1B" w:rsidRDefault="00621F1B" w:rsidP="00621F1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621F1B" w:rsidRPr="00621F1B" w:rsidRDefault="00621F1B" w:rsidP="00621F1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621F1B" w:rsidRPr="00621F1B" w:rsidRDefault="00621F1B" w:rsidP="00621F1B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621F1B" w:rsidRPr="002B340A" w:rsidRDefault="00621F1B" w:rsidP="002B340A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Emergency Phone #: (314) 776-6555</w:t>
                    </w:r>
                  </w:p>
                </w:sdtContent>
              </w:sdt>
            </w:sdtContent>
          </w:sdt>
          <w:p w:rsidR="00621F1B" w:rsidRPr="00621F1B" w:rsidRDefault="00621F1B" w:rsidP="00621F1B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21F1B" w:rsidRDefault="00621F1B" w:rsidP="00621F1B">
            <w:pPr>
              <w:ind w:left="126" w:right="126"/>
            </w:pPr>
          </w:p>
        </w:tc>
        <w:tc>
          <w:tcPr>
            <w:tcW w:w="720" w:type="dxa"/>
          </w:tcPr>
          <w:p w:rsidR="00621F1B" w:rsidRDefault="00621F1B" w:rsidP="00621F1B">
            <w:pPr>
              <w:ind w:left="126" w:right="126"/>
            </w:pPr>
          </w:p>
        </w:tc>
        <w:tc>
          <w:tcPr>
            <w:tcW w:w="5040" w:type="dxa"/>
          </w:tcPr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2040038859"/>
                <w:placeholder>
                  <w:docPart w:val="479915F2AA9544C5AFCE355D7AA1C5E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460A4" w:rsidRPr="00621F1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Isopropyl Alcohol, ≥ 99.7%</w:t>
                </w:r>
              </w:sdtContent>
            </w:sdt>
          </w:p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22250958"/>
                <w:placeholder>
                  <w:docPart w:val="C67D8A2338994B60BB625AD75A9E773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6B6753" wp14:editId="7B67D236">
                      <wp:extent cx="265176" cy="265176"/>
                      <wp:effectExtent l="57150" t="57150" r="40005" b="590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8F85382" wp14:editId="49A87FA9">
                      <wp:extent cx="265176" cy="265176"/>
                      <wp:effectExtent l="57150" t="57150" r="40005" b="5905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2460A4" w:rsidRPr="00621F1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759572761"/>
              <w:placeholder>
                <w:docPart w:val="4DD717A703D04B3B89BF87022FDD63F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460A4" w:rsidRPr="00621F1B" w:rsidRDefault="002460A4" w:rsidP="002460A4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621F1B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AC51EB" w:rsidRPr="00621F1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621F1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away from heat/sparks/open flames/hot surfaces - No smoking.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container tightly closed. Ground/bond container and receiving equipment. Use explosion-proof electrical/ ventilating/ lighting/ equipment. Use only non-sparking tools. Take precautionary measures against static discharge. Avoid breathing dust/fume/gas/mist/vapors/spray. Wash skin thoroughly after handling. Use only outdoors or in a well-ventilated area. Wear protective gloves /protective clothing/ eye protection/face protection. Store in well-ventilated place. Keep cool. Store locked up. Dispose of contents/container to an approved waste disposal plant.</w:t>
            </w:r>
          </w:p>
          <w:p w:rsidR="00AC51E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2B340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 xml:space="preserve">Call a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2B340A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2B340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AC51EB" w:rsidRPr="00621F1B" w:rsidRDefault="00AC51EB" w:rsidP="00AC51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</w:pPr>
            <w:r w:rsidRPr="00621F1B"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AC51EB" w:rsidRPr="002B340A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621F1B">
              <w:rPr>
                <w:rFonts w:ascii="Arial" w:eastAsiaTheme="minorHAnsi" w:hAnsi="Arial" w:cs="Arial"/>
                <w:b/>
                <w:sz w:val="14"/>
                <w:szCs w:val="20"/>
              </w:rPr>
              <w:t xml:space="preserve">         </w:t>
            </w:r>
            <w:r w:rsidRPr="002B340A">
              <w:rPr>
                <w:rFonts w:ascii="Arial" w:eastAsiaTheme="minorHAnsi" w:hAnsi="Arial" w:cs="Arial"/>
                <w:sz w:val="14"/>
                <w:szCs w:val="20"/>
              </w:rPr>
              <w:t>May form explosive peroxides.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03235058"/>
              <w:placeholder>
                <w:docPart w:val="D95B851741564AFDB396275C4BE89BD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897968390"/>
                  <w:placeholder>
                    <w:docPart w:val="763C528E259842BDA4A9A5825F2E8FB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AC51EB" w:rsidRPr="00621F1B" w:rsidRDefault="00AC51EB" w:rsidP="00AC51EB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AC51EB" w:rsidRPr="002B340A" w:rsidRDefault="00AC51EB" w:rsidP="00AC51EB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Emergency Phone #: (314) 776-6555</w:t>
                    </w:r>
                  </w:p>
                </w:sdtContent>
              </w:sdt>
            </w:sdtContent>
          </w:sdt>
          <w:p w:rsidR="00AC51EB" w:rsidRPr="00621F1B" w:rsidRDefault="00AC51EB" w:rsidP="00AC51EB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21F1B" w:rsidRDefault="00621F1B" w:rsidP="00621F1B">
            <w:pPr>
              <w:ind w:left="126" w:right="126"/>
            </w:pPr>
            <w:bookmarkStart w:id="0" w:name="_GoBack"/>
            <w:bookmarkEnd w:id="0"/>
          </w:p>
        </w:tc>
      </w:tr>
      <w:tr w:rsidR="00621F1B">
        <w:trPr>
          <w:cantSplit/>
          <w:trHeight w:hRule="exact" w:val="7200"/>
        </w:trPr>
        <w:tc>
          <w:tcPr>
            <w:tcW w:w="5040" w:type="dxa"/>
          </w:tcPr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091704390"/>
                <w:placeholder>
                  <w:docPart w:val="62B2006CBE6D477DB597751108A5E09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460A4" w:rsidRPr="00621F1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Isopropyl Alcohol, ≥ 99.7%</w:t>
                </w:r>
              </w:sdtContent>
            </w:sdt>
          </w:p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60679661"/>
                <w:placeholder>
                  <w:docPart w:val="18DF032767E04924B6889167C96D8AA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6B6753" wp14:editId="7B67D236">
                      <wp:extent cx="265176" cy="265176"/>
                      <wp:effectExtent l="57150" t="57150" r="40005" b="590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8F85382" wp14:editId="49A87FA9">
                      <wp:extent cx="265176" cy="265176"/>
                      <wp:effectExtent l="57150" t="57150" r="40005" b="590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2460A4" w:rsidRPr="00621F1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440734159"/>
              <w:placeholder>
                <w:docPart w:val="132D2912ABE64A1EA8E5C720CD5DE54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460A4" w:rsidRPr="00621F1B" w:rsidRDefault="002460A4" w:rsidP="002460A4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621F1B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AC51EB" w:rsidRPr="00621F1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621F1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away from heat/sparks/open flames/hot surfaces - No smoking.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container tightly closed. Ground/bond container and receiving equipment. Use explosion-proof electrical/ ventilating/ lighting/ equipment. Use only non-sparking tools. Take precautionary measures against static discharge. Avoid breathing dust/fume/gas/mist/vapors/spray. Wash skin thoroughly after handling. Use only outdoors or in a well-ventilated area. Wear protective gloves /protective clothing/ eye protection/face protection. Store in well-ventilated place. Keep cool. Store locked up. Dispose of contents/container to an approved waste disposal plant.</w:t>
            </w:r>
          </w:p>
          <w:p w:rsidR="00AC51E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2B340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 xml:space="preserve">Call a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2B340A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2B340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AC51EB" w:rsidRPr="00621F1B" w:rsidRDefault="00AC51EB" w:rsidP="00AC51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</w:pPr>
            <w:r w:rsidRPr="00621F1B"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AC51EB" w:rsidRPr="002B340A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621F1B">
              <w:rPr>
                <w:rFonts w:ascii="Arial" w:eastAsiaTheme="minorHAnsi" w:hAnsi="Arial" w:cs="Arial"/>
                <w:b/>
                <w:sz w:val="14"/>
                <w:szCs w:val="20"/>
              </w:rPr>
              <w:t xml:space="preserve">         </w:t>
            </w:r>
            <w:r w:rsidRPr="002B340A">
              <w:rPr>
                <w:rFonts w:ascii="Arial" w:eastAsiaTheme="minorHAnsi" w:hAnsi="Arial" w:cs="Arial"/>
                <w:sz w:val="14"/>
                <w:szCs w:val="20"/>
              </w:rPr>
              <w:t>May form explosive peroxides.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681741902"/>
              <w:placeholder>
                <w:docPart w:val="6ACE0FAC8DF042B39196FF3C44DF930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486825350"/>
                  <w:placeholder>
                    <w:docPart w:val="4168DBAFD61F45538C96516864873CD7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AC51EB" w:rsidRPr="00621F1B" w:rsidRDefault="00AC51EB" w:rsidP="00AC51EB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AC51EB" w:rsidRPr="002B340A" w:rsidRDefault="00AC51EB" w:rsidP="00AC51EB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Emergency Phone #: (314) 776-6555</w:t>
                    </w:r>
                  </w:p>
                </w:sdtContent>
              </w:sdt>
            </w:sdtContent>
          </w:sdt>
          <w:p w:rsidR="00AC51EB" w:rsidRPr="00621F1B" w:rsidRDefault="00AC51EB" w:rsidP="00AC51EB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21F1B" w:rsidRDefault="00621F1B" w:rsidP="00621F1B">
            <w:pPr>
              <w:ind w:left="126" w:right="126"/>
            </w:pPr>
          </w:p>
        </w:tc>
        <w:tc>
          <w:tcPr>
            <w:tcW w:w="720" w:type="dxa"/>
          </w:tcPr>
          <w:p w:rsidR="00621F1B" w:rsidRDefault="00621F1B" w:rsidP="00621F1B">
            <w:pPr>
              <w:ind w:left="126" w:right="126"/>
            </w:pPr>
          </w:p>
        </w:tc>
        <w:tc>
          <w:tcPr>
            <w:tcW w:w="5040" w:type="dxa"/>
          </w:tcPr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77267393"/>
                <w:placeholder>
                  <w:docPart w:val="DE8EF829C29F48139F69B73E4DC800A1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460A4" w:rsidRPr="00621F1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Isopropyl Alcohol, ≥ 99.7%</w:t>
                </w:r>
              </w:sdtContent>
            </w:sdt>
          </w:p>
          <w:p w:rsidR="002460A4" w:rsidRPr="00621F1B" w:rsidRDefault="00AC51EB" w:rsidP="002460A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885758509"/>
                <w:placeholder>
                  <w:docPart w:val="5CC5D2CB7B9A421C9D151C3512798A2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86B6753" wp14:editId="7B67D236">
                      <wp:extent cx="265176" cy="265176"/>
                      <wp:effectExtent l="57150" t="57150" r="40005" b="590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2460A4" w:rsidRPr="00621F1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8F85382" wp14:editId="49A87FA9">
                      <wp:extent cx="265176" cy="265176"/>
                      <wp:effectExtent l="57150" t="57150" r="40005" b="5905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460A4" w:rsidRPr="00621F1B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2460A4" w:rsidRPr="00621F1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431641714"/>
              <w:placeholder>
                <w:docPart w:val="2C149514D63D4E7FB523240D50E7ECC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460A4" w:rsidRPr="00621F1B" w:rsidRDefault="002460A4" w:rsidP="002460A4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621F1B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AC51EB" w:rsidRPr="00621F1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621F1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4" w:history="1">
              <w:r w:rsidRPr="00621F1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621F1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away from heat/sparks/open flames/hot surfaces - No smoking.</w:t>
            </w:r>
          </w:p>
          <w:p w:rsidR="00AC51EB" w:rsidRPr="002B340A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>Keep container tightly closed. Ground/bond container and receiving equipment. Use explosion-proof electrical/ ventilating/ lighting/ equipment. Use only non-sparking tools. Take precautionary measures against static discharge. Avoid breathing dust/fume/gas/mist/vapors/spray. Wash skin thoroughly after handling. Use only outdoors or in a well-ventilated area. Wear protective gloves /protective clothing/ eye protection/face protection. Store in well-ventilated place. Keep cool. Store locked up. Dispose of contents/container to an approved waste disposal plant.</w:t>
            </w:r>
          </w:p>
          <w:p w:rsidR="00AC51EB" w:rsidRDefault="00AC51EB" w:rsidP="00AC51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2B340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sz w:val="14"/>
                <w:szCs w:val="14"/>
              </w:rPr>
              <w:t xml:space="preserve">Call a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2B340A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340A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2B340A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AC51EB" w:rsidRPr="002B340A" w:rsidRDefault="00AC51EB" w:rsidP="00AC51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B340A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2B340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AC51EB" w:rsidRPr="00621F1B" w:rsidRDefault="00AC51EB" w:rsidP="00AC51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</w:pPr>
            <w:r w:rsidRPr="00621F1B">
              <w:rPr>
                <w:rFonts w:ascii="Arial" w:eastAsiaTheme="minorHAnsi" w:hAnsi="Arial" w:cs="Arial"/>
                <w:b/>
                <w:bCs/>
                <w:sz w:val="14"/>
                <w:szCs w:val="20"/>
              </w:rPr>
              <w:t>Hazards not otherwise classified (HNOC) or not covered by GHS:</w:t>
            </w:r>
          </w:p>
          <w:p w:rsidR="00AC51EB" w:rsidRPr="002B340A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sz w:val="8"/>
                <w:szCs w:val="14"/>
              </w:rPr>
            </w:pPr>
            <w:r w:rsidRPr="00621F1B">
              <w:rPr>
                <w:rFonts w:ascii="Arial" w:eastAsiaTheme="minorHAnsi" w:hAnsi="Arial" w:cs="Arial"/>
                <w:b/>
                <w:sz w:val="14"/>
                <w:szCs w:val="20"/>
              </w:rPr>
              <w:t xml:space="preserve">         </w:t>
            </w:r>
            <w:r w:rsidRPr="002B340A">
              <w:rPr>
                <w:rFonts w:ascii="Arial" w:eastAsiaTheme="minorHAnsi" w:hAnsi="Arial" w:cs="Arial"/>
                <w:sz w:val="14"/>
                <w:szCs w:val="20"/>
              </w:rPr>
              <w:t>May form explosive peroxides.</w:t>
            </w:r>
          </w:p>
          <w:p w:rsidR="00AC51EB" w:rsidRPr="00621F1B" w:rsidRDefault="00AC51EB" w:rsidP="00AC51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51EB" w:rsidRPr="00621F1B" w:rsidRDefault="00AC51EB" w:rsidP="00AC51E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006583827"/>
              <w:placeholder>
                <w:docPart w:val="2717A7A3520D441685BD94D43EF2CD7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44526941"/>
                  <w:placeholder>
                    <w:docPart w:val="9E4D5C0D3E544CDA8528B0E564E94206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AC51EB" w:rsidRPr="00621F1B" w:rsidRDefault="00AC51EB" w:rsidP="00AC51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AC51EB" w:rsidRPr="00621F1B" w:rsidRDefault="00AC51EB" w:rsidP="00AC51EB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AC51EB" w:rsidRPr="002B340A" w:rsidRDefault="00AC51EB" w:rsidP="00AC51EB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  <w:r w:rsidRPr="00621F1B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Emergency Phone #: (314) 776-6555</w:t>
                    </w:r>
                  </w:p>
                </w:sdtContent>
              </w:sdt>
            </w:sdtContent>
          </w:sdt>
          <w:p w:rsidR="00AC51EB" w:rsidRPr="00621F1B" w:rsidRDefault="00AC51EB" w:rsidP="00AC51EB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621F1B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21F1B" w:rsidRDefault="00621F1B" w:rsidP="00621F1B">
            <w:pPr>
              <w:ind w:left="126" w:right="126"/>
            </w:pPr>
          </w:p>
        </w:tc>
      </w:tr>
    </w:tbl>
    <w:p w:rsidR="00621F1B" w:rsidRPr="00621F1B" w:rsidRDefault="00621F1B" w:rsidP="00621F1B">
      <w:pPr>
        <w:ind w:left="126" w:right="126"/>
        <w:rPr>
          <w:vanish/>
        </w:rPr>
      </w:pPr>
    </w:p>
    <w:sectPr w:rsidR="00621F1B" w:rsidRPr="00621F1B" w:rsidSect="00621F1B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1805"/>
    <w:multiLevelType w:val="hybridMultilevel"/>
    <w:tmpl w:val="8B16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55816"/>
    <w:multiLevelType w:val="hybridMultilevel"/>
    <w:tmpl w:val="1746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B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460A4"/>
    <w:rsid w:val="00250B22"/>
    <w:rsid w:val="00275AF6"/>
    <w:rsid w:val="00281BDF"/>
    <w:rsid w:val="00295F4C"/>
    <w:rsid w:val="002A1E16"/>
    <w:rsid w:val="002B340A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21F1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C51EB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84451-52DE-4E4C-9F87-B462C1B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1B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1F1B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621F1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21F1B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621F1B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621F1B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621F1B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621F1B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62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E2305D9AB485ABB503B9C40D2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F448-C724-4E3B-83D1-402BAFA0D6CD}"/>
      </w:docPartPr>
      <w:docPartBody>
        <w:p w:rsidR="008A4A5D" w:rsidRDefault="00B87D2F" w:rsidP="00B87D2F">
          <w:pPr>
            <w:pStyle w:val="122E2305D9AB485ABB503B9C40D22CD8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4E101E6A7584A21BE8A3EE0D37C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BBF3-5B61-4EE3-8AFC-7354C839F5EF}"/>
      </w:docPartPr>
      <w:docPartBody>
        <w:p w:rsidR="008A4A5D" w:rsidRDefault="00B87D2F" w:rsidP="00B87D2F">
          <w:pPr>
            <w:pStyle w:val="94E101E6A7584A21BE8A3EE0D37C7338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597B8868AD6E4582A74499B69DA9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BCC0-0356-4F04-BB02-8B9E8C206AA1}"/>
      </w:docPartPr>
      <w:docPartBody>
        <w:p w:rsidR="008A4A5D" w:rsidRDefault="00B87D2F" w:rsidP="00B87D2F">
          <w:pPr>
            <w:pStyle w:val="597B8868AD6E4582A74499B69DA9FA3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3758C6FF1E94E4997E99F414798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13FC-01E2-4591-80BC-D4C4EB21C64D}"/>
      </w:docPartPr>
      <w:docPartBody>
        <w:p w:rsidR="008A4A5D" w:rsidRDefault="00B87D2F" w:rsidP="00B87D2F">
          <w:pPr>
            <w:pStyle w:val="93758C6FF1E94E4997E99F414798805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3537174E65A44428BB4C136E9B6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BC5-EFAF-4001-905C-0308BD263BCD}"/>
      </w:docPartPr>
      <w:docPartBody>
        <w:p w:rsidR="008A4A5D" w:rsidRDefault="00B87D2F" w:rsidP="00B87D2F">
          <w:pPr>
            <w:pStyle w:val="C3537174E65A44428BB4C136E9B6F71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79915F2AA9544C5AFCE355D7AA1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2BA1-A67C-46BE-A0CA-A5B117808A26}"/>
      </w:docPartPr>
      <w:docPartBody>
        <w:p w:rsidR="008A4A5D" w:rsidRDefault="00B87D2F" w:rsidP="00B87D2F">
          <w:pPr>
            <w:pStyle w:val="479915F2AA9544C5AFCE355D7AA1C5E2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67D8A2338994B60BB625AD75A9E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4CF-E2D7-4377-9841-2D3E75EEC78A}"/>
      </w:docPartPr>
      <w:docPartBody>
        <w:p w:rsidR="008A4A5D" w:rsidRDefault="00B87D2F" w:rsidP="00B87D2F">
          <w:pPr>
            <w:pStyle w:val="C67D8A2338994B60BB625AD75A9E7739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4DD717A703D04B3B89BF87022FDD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848E-19B2-4EE0-9ED7-C9191320397C}"/>
      </w:docPartPr>
      <w:docPartBody>
        <w:p w:rsidR="008A4A5D" w:rsidRDefault="00B87D2F" w:rsidP="00B87D2F">
          <w:pPr>
            <w:pStyle w:val="4DD717A703D04B3B89BF87022FDD63F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2B2006CBE6D477DB597751108A5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349C-5AF5-467E-86C4-C770C330B5DE}"/>
      </w:docPartPr>
      <w:docPartBody>
        <w:p w:rsidR="008A4A5D" w:rsidRDefault="00B87D2F" w:rsidP="00B87D2F">
          <w:pPr>
            <w:pStyle w:val="62B2006CBE6D477DB597751108A5E09B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8DF032767E04924B6889167C96D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29E2-6623-4F59-9D8F-132B51399109}"/>
      </w:docPartPr>
      <w:docPartBody>
        <w:p w:rsidR="008A4A5D" w:rsidRDefault="00B87D2F" w:rsidP="00B87D2F">
          <w:pPr>
            <w:pStyle w:val="18DF032767E04924B6889167C96D8AA2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132D2912ABE64A1EA8E5C720CD5D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2CEB-3120-4E66-870D-F915E439C397}"/>
      </w:docPartPr>
      <w:docPartBody>
        <w:p w:rsidR="008A4A5D" w:rsidRDefault="00B87D2F" w:rsidP="00B87D2F">
          <w:pPr>
            <w:pStyle w:val="132D2912ABE64A1EA8E5C720CD5DE54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E8EF829C29F48139F69B73E4DC8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578C-338B-403B-A47F-7814857808BC}"/>
      </w:docPartPr>
      <w:docPartBody>
        <w:p w:rsidR="008A4A5D" w:rsidRDefault="00B87D2F" w:rsidP="00B87D2F">
          <w:pPr>
            <w:pStyle w:val="DE8EF829C29F48139F69B73E4DC800A1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CC5D2CB7B9A421C9D151C35127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3C5C-2195-4F69-891C-090007FA1C7C}"/>
      </w:docPartPr>
      <w:docPartBody>
        <w:p w:rsidR="008A4A5D" w:rsidRDefault="00B87D2F" w:rsidP="00B87D2F">
          <w:pPr>
            <w:pStyle w:val="5CC5D2CB7B9A421C9D151C3512798A2B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2C149514D63D4E7FB523240D50E7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CB2F-6354-4793-8EA1-F1142CD765D7}"/>
      </w:docPartPr>
      <w:docPartBody>
        <w:p w:rsidR="008A4A5D" w:rsidRDefault="00B87D2F" w:rsidP="00B87D2F">
          <w:pPr>
            <w:pStyle w:val="2C149514D63D4E7FB523240D50E7ECC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ACE0FAC8DF042B39196FF3C44DF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1329-D8EA-4AB6-B84D-D72463EF0500}"/>
      </w:docPartPr>
      <w:docPartBody>
        <w:p w:rsidR="00000000" w:rsidRDefault="008A4A5D" w:rsidP="008A4A5D">
          <w:pPr>
            <w:pStyle w:val="6ACE0FAC8DF042B39196FF3C44DF930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168DBAFD61F45538C9651686487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ADC1-E63E-458E-AC12-B4B7A896A0E3}"/>
      </w:docPartPr>
      <w:docPartBody>
        <w:p w:rsidR="00000000" w:rsidRDefault="008A4A5D" w:rsidP="008A4A5D">
          <w:pPr>
            <w:pStyle w:val="4168DBAFD61F45538C96516864873C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717A7A3520D441685BD94D43EF2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6725-2872-4A96-A020-2E3CA987CD4D}"/>
      </w:docPartPr>
      <w:docPartBody>
        <w:p w:rsidR="00000000" w:rsidRDefault="008A4A5D" w:rsidP="008A4A5D">
          <w:pPr>
            <w:pStyle w:val="2717A7A3520D441685BD94D43EF2CD7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E4D5C0D3E544CDA8528B0E564E9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2875-26F3-423F-9C70-101323444A68}"/>
      </w:docPartPr>
      <w:docPartBody>
        <w:p w:rsidR="00000000" w:rsidRDefault="008A4A5D" w:rsidP="008A4A5D">
          <w:pPr>
            <w:pStyle w:val="9E4D5C0D3E544CDA8528B0E564E9420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95B851741564AFDB396275C4BE8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2E41-A794-44E7-8C85-BB33FDC26AAE}"/>
      </w:docPartPr>
      <w:docPartBody>
        <w:p w:rsidR="00000000" w:rsidRDefault="008A4A5D" w:rsidP="008A4A5D">
          <w:pPr>
            <w:pStyle w:val="D95B851741564AFDB396275C4BE89BD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63C528E259842BDA4A9A5825F2E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3A4F-D38C-40A6-B27F-544829C326D5}"/>
      </w:docPartPr>
      <w:docPartBody>
        <w:p w:rsidR="00000000" w:rsidRDefault="008A4A5D" w:rsidP="008A4A5D">
          <w:pPr>
            <w:pStyle w:val="763C528E259842BDA4A9A5825F2E8FB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F"/>
    <w:rsid w:val="008A4A5D"/>
    <w:rsid w:val="00B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A5D"/>
    <w:rPr>
      <w:color w:val="808080"/>
    </w:rPr>
  </w:style>
  <w:style w:type="paragraph" w:customStyle="1" w:styleId="122E2305D9AB485ABB503B9C40D22CD8">
    <w:name w:val="122E2305D9AB485ABB503B9C40D22CD8"/>
    <w:rsid w:val="00B87D2F"/>
  </w:style>
  <w:style w:type="paragraph" w:customStyle="1" w:styleId="94E101E6A7584A21BE8A3EE0D37C7338">
    <w:name w:val="94E101E6A7584A21BE8A3EE0D37C7338"/>
    <w:rsid w:val="00B87D2F"/>
  </w:style>
  <w:style w:type="paragraph" w:customStyle="1" w:styleId="597B8868AD6E4582A74499B69DA9FA3C">
    <w:name w:val="597B8868AD6E4582A74499B69DA9FA3C"/>
    <w:rsid w:val="00B87D2F"/>
  </w:style>
  <w:style w:type="paragraph" w:customStyle="1" w:styleId="93758C6FF1E94E4997E99F414798805D">
    <w:name w:val="93758C6FF1E94E4997E99F414798805D"/>
    <w:rsid w:val="00B87D2F"/>
  </w:style>
  <w:style w:type="paragraph" w:customStyle="1" w:styleId="C3537174E65A44428BB4C136E9B6F71B">
    <w:name w:val="C3537174E65A44428BB4C136E9B6F71B"/>
    <w:rsid w:val="00B87D2F"/>
  </w:style>
  <w:style w:type="paragraph" w:customStyle="1" w:styleId="479915F2AA9544C5AFCE355D7AA1C5E2">
    <w:name w:val="479915F2AA9544C5AFCE355D7AA1C5E2"/>
    <w:rsid w:val="00B87D2F"/>
  </w:style>
  <w:style w:type="paragraph" w:customStyle="1" w:styleId="C67D8A2338994B60BB625AD75A9E7739">
    <w:name w:val="C67D8A2338994B60BB625AD75A9E7739"/>
    <w:rsid w:val="00B87D2F"/>
  </w:style>
  <w:style w:type="paragraph" w:customStyle="1" w:styleId="4DD717A703D04B3B89BF87022FDD63FC">
    <w:name w:val="4DD717A703D04B3B89BF87022FDD63FC"/>
    <w:rsid w:val="00B87D2F"/>
  </w:style>
  <w:style w:type="paragraph" w:customStyle="1" w:styleId="34CE5811BEE3492FB3C4A9E142139F29">
    <w:name w:val="34CE5811BEE3492FB3C4A9E142139F29"/>
    <w:rsid w:val="00B87D2F"/>
  </w:style>
  <w:style w:type="paragraph" w:customStyle="1" w:styleId="9E38BE5B15BB4461A34DECB144FF3DDF">
    <w:name w:val="9E38BE5B15BB4461A34DECB144FF3DDF"/>
    <w:rsid w:val="00B87D2F"/>
  </w:style>
  <w:style w:type="paragraph" w:customStyle="1" w:styleId="62B2006CBE6D477DB597751108A5E09B">
    <w:name w:val="62B2006CBE6D477DB597751108A5E09B"/>
    <w:rsid w:val="00B87D2F"/>
  </w:style>
  <w:style w:type="paragraph" w:customStyle="1" w:styleId="18DF032767E04924B6889167C96D8AA2">
    <w:name w:val="18DF032767E04924B6889167C96D8AA2"/>
    <w:rsid w:val="00B87D2F"/>
  </w:style>
  <w:style w:type="paragraph" w:customStyle="1" w:styleId="132D2912ABE64A1EA8E5C720CD5DE548">
    <w:name w:val="132D2912ABE64A1EA8E5C720CD5DE548"/>
    <w:rsid w:val="00B87D2F"/>
  </w:style>
  <w:style w:type="paragraph" w:customStyle="1" w:styleId="130D38B4664D43B7AE69816ED293682E">
    <w:name w:val="130D38B4664D43B7AE69816ED293682E"/>
    <w:rsid w:val="00B87D2F"/>
  </w:style>
  <w:style w:type="paragraph" w:customStyle="1" w:styleId="162B594B58BA4239AD5B86F3EEE5AD84">
    <w:name w:val="162B594B58BA4239AD5B86F3EEE5AD84"/>
    <w:rsid w:val="00B87D2F"/>
  </w:style>
  <w:style w:type="paragraph" w:customStyle="1" w:styleId="DE8EF829C29F48139F69B73E4DC800A1">
    <w:name w:val="DE8EF829C29F48139F69B73E4DC800A1"/>
    <w:rsid w:val="00B87D2F"/>
  </w:style>
  <w:style w:type="paragraph" w:customStyle="1" w:styleId="5CC5D2CB7B9A421C9D151C3512798A2B">
    <w:name w:val="5CC5D2CB7B9A421C9D151C3512798A2B"/>
    <w:rsid w:val="00B87D2F"/>
  </w:style>
  <w:style w:type="paragraph" w:customStyle="1" w:styleId="2C149514D63D4E7FB523240D50E7ECC8">
    <w:name w:val="2C149514D63D4E7FB523240D50E7ECC8"/>
    <w:rsid w:val="00B87D2F"/>
  </w:style>
  <w:style w:type="paragraph" w:customStyle="1" w:styleId="FAC557B9104542EE9E6F2FD9229D00A7">
    <w:name w:val="FAC557B9104542EE9E6F2FD9229D00A7"/>
    <w:rsid w:val="00B87D2F"/>
  </w:style>
  <w:style w:type="paragraph" w:customStyle="1" w:styleId="8FBBC62C1BF44615884B31BB0B3F38D0">
    <w:name w:val="8FBBC62C1BF44615884B31BB0B3F38D0"/>
    <w:rsid w:val="00B87D2F"/>
  </w:style>
  <w:style w:type="paragraph" w:customStyle="1" w:styleId="6ACE0FAC8DF042B39196FF3C44DF9304">
    <w:name w:val="6ACE0FAC8DF042B39196FF3C44DF9304"/>
    <w:rsid w:val="008A4A5D"/>
  </w:style>
  <w:style w:type="paragraph" w:customStyle="1" w:styleId="4168DBAFD61F45538C96516864873CD7">
    <w:name w:val="4168DBAFD61F45538C96516864873CD7"/>
    <w:rsid w:val="008A4A5D"/>
  </w:style>
  <w:style w:type="paragraph" w:customStyle="1" w:styleId="2717A7A3520D441685BD94D43EF2CD74">
    <w:name w:val="2717A7A3520D441685BD94D43EF2CD74"/>
    <w:rsid w:val="008A4A5D"/>
  </w:style>
  <w:style w:type="paragraph" w:customStyle="1" w:styleId="9E4D5C0D3E544CDA8528B0E564E94206">
    <w:name w:val="9E4D5C0D3E544CDA8528B0E564E94206"/>
    <w:rsid w:val="008A4A5D"/>
  </w:style>
  <w:style w:type="paragraph" w:customStyle="1" w:styleId="D95B851741564AFDB396275C4BE89BD8">
    <w:name w:val="D95B851741564AFDB396275C4BE89BD8"/>
    <w:rsid w:val="008A4A5D"/>
  </w:style>
  <w:style w:type="paragraph" w:customStyle="1" w:styleId="763C528E259842BDA4A9A5825F2E8FBD">
    <w:name w:val="763C528E259842BDA4A9A5825F2E8FBD"/>
    <w:rsid w:val="008A4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2015-07-13T18:40:00Z</dcterms:created>
  <dcterms:modified xsi:type="dcterms:W3CDTF">2015-08-12T17:57:00Z</dcterms:modified>
</cp:coreProperties>
</file>