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621F1B">
        <w:trPr>
          <w:cantSplit/>
          <w:trHeight w:hRule="exact" w:val="7200"/>
        </w:trPr>
        <w:tc>
          <w:tcPr>
            <w:tcW w:w="5040" w:type="dxa"/>
          </w:tcPr>
          <w:p w:rsidR="00621F1B" w:rsidRPr="00621F1B" w:rsidRDefault="00AC51EB" w:rsidP="00621F1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122E2305D9AB485ABB503B9C40D22CD8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621F1B" w:rsidRPr="00621F1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Isopropyl Alcohol, ≥ 99.7%</w:t>
                </w:r>
              </w:sdtContent>
            </w:sdt>
          </w:p>
          <w:p w:rsidR="00621F1B" w:rsidRPr="00621F1B" w:rsidRDefault="00AC51EB" w:rsidP="00621F1B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94E101E6A7584A21BE8A3EE0D37C733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21F1B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8A0645F" wp14:editId="3C379536">
                      <wp:extent cx="265176" cy="265176"/>
                      <wp:effectExtent l="57150" t="57150" r="40005" b="59055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21F1B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="00621F1B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B640678" wp14:editId="0758F8DF">
                      <wp:extent cx="265176" cy="265176"/>
                      <wp:effectExtent l="57150" t="57150" r="40005" b="5905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21F1B" w:rsidRPr="00621F1B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621F1B" w:rsidRPr="00621F1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597B8868AD6E4582A74499B69DA9FA3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621F1B" w:rsidRPr="00621F1B" w:rsidRDefault="00621F1B" w:rsidP="00621F1B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621F1B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621F1B" w:rsidRPr="00621F1B" w:rsidRDefault="00AC51EB" w:rsidP="00621F1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621F1B"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621F1B" w:rsidRPr="00621F1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621F1B" w:rsidRPr="002B340A" w:rsidRDefault="00621F1B" w:rsidP="002B340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  <w:r w:rsidR="002B340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621F1B" w:rsidRPr="00621F1B" w:rsidRDefault="00621F1B" w:rsidP="00621F1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621F1B" w:rsidRPr="00621F1B" w:rsidRDefault="00621F1B" w:rsidP="00621F1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621F1B" w:rsidRPr="00621F1B" w:rsidRDefault="00AC51EB" w:rsidP="00621F1B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8" w:history="1">
              <w:r w:rsidR="00621F1B"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621F1B" w:rsidRPr="00621F1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621F1B" w:rsidRPr="002B340A" w:rsidRDefault="00621F1B" w:rsidP="00621F1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away from heat/sparks/open flames/hot surfaces - No smoking.</w:t>
            </w:r>
          </w:p>
          <w:p w:rsidR="00621F1B" w:rsidRPr="002B340A" w:rsidRDefault="002B340A" w:rsidP="002B340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 xml:space="preserve">Keep container tightly closed.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Ground/bond container and receiving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equipment. Use explosion-proof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electrical/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ventilating/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lighting/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equipment. Use only non-sparking tools. Take precautionary measures against static discharge.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Avoid breathing dust/fume/gas/mist/vapors/spray.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Wash skin thoroughly after handling. Use only outdoors or in a well-ventilated area. </w:t>
            </w:r>
            <w:r w:rsidR="00621F1B" w:rsidRPr="002B340A">
              <w:rPr>
                <w:rFonts w:ascii="Arial" w:hAnsi="Arial" w:cs="Arial"/>
                <w:sz w:val="14"/>
                <w:szCs w:val="14"/>
              </w:rPr>
              <w:t>Wear protective gloves /protective clothing/ eye protection/face protection.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Store in well-ventilated place. Keep cool. Store locked up. Dispose of contents/container to an approved waste disposal plant.</w:t>
            </w:r>
          </w:p>
          <w:p w:rsidR="00621F1B" w:rsidRDefault="00621F1B" w:rsidP="00621F1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621F1B" w:rsidRPr="002B340A" w:rsidRDefault="00621F1B" w:rsidP="002B34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2B340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621F1B" w:rsidRPr="002B340A" w:rsidRDefault="00621F1B" w:rsidP="002B34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621F1B" w:rsidRPr="002B340A" w:rsidRDefault="00621F1B" w:rsidP="002B34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621F1B" w:rsidRPr="002B340A" w:rsidRDefault="00621F1B" w:rsidP="002B34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 xml:space="preserve">Call a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  <w:r w:rsidR="002B34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2B340A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621F1B" w:rsidRPr="002B340A" w:rsidRDefault="00621F1B" w:rsidP="002B34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2B340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2B340A" w:rsidRPr="00621F1B" w:rsidRDefault="002B340A" w:rsidP="002B340A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</w:pPr>
            <w:r w:rsidRPr="00621F1B"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2B340A" w:rsidRPr="002B340A" w:rsidRDefault="002B340A" w:rsidP="002B340A">
            <w:pPr>
              <w:spacing w:line="240" w:lineRule="auto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621F1B">
              <w:rPr>
                <w:rFonts w:ascii="Arial" w:eastAsiaTheme="minorHAnsi" w:hAnsi="Arial" w:cs="Arial"/>
                <w:b/>
                <w:sz w:val="14"/>
                <w:szCs w:val="20"/>
              </w:rPr>
              <w:t xml:space="preserve">         </w:t>
            </w:r>
            <w:r w:rsidRPr="002B340A">
              <w:rPr>
                <w:rFonts w:ascii="Arial" w:eastAsiaTheme="minorHAnsi" w:hAnsi="Arial" w:cs="Arial"/>
                <w:sz w:val="14"/>
                <w:szCs w:val="20"/>
              </w:rPr>
              <w:t>May form explosive peroxides.</w:t>
            </w:r>
          </w:p>
          <w:p w:rsidR="00621F1B" w:rsidRPr="00621F1B" w:rsidRDefault="00621F1B" w:rsidP="00621F1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621F1B" w:rsidRPr="00621F1B" w:rsidRDefault="00621F1B" w:rsidP="00621F1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93758C6FF1E94E4997E99F414798805D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C3537174E65A44428BB4C136E9B6F71B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621F1B" w:rsidRPr="00621F1B" w:rsidRDefault="00621F1B" w:rsidP="00621F1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621F1B" w:rsidRPr="00621F1B" w:rsidRDefault="00621F1B" w:rsidP="00621F1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621F1B" w:rsidRPr="00621F1B" w:rsidRDefault="00621F1B" w:rsidP="00621F1B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621F1B" w:rsidRPr="002B340A" w:rsidRDefault="00621F1B" w:rsidP="002B340A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Emergency Phone #: (314) 776-6555</w:t>
                    </w:r>
                  </w:p>
                </w:sdtContent>
              </w:sdt>
            </w:sdtContent>
          </w:sdt>
          <w:p w:rsidR="00621F1B" w:rsidRPr="00621F1B" w:rsidRDefault="00621F1B" w:rsidP="00621F1B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21F1B" w:rsidRDefault="00621F1B" w:rsidP="00621F1B">
            <w:pPr>
              <w:ind w:left="126" w:right="126"/>
            </w:pPr>
          </w:p>
        </w:tc>
        <w:tc>
          <w:tcPr>
            <w:tcW w:w="720" w:type="dxa"/>
          </w:tcPr>
          <w:p w:rsidR="00621F1B" w:rsidRDefault="00621F1B" w:rsidP="00621F1B">
            <w:pPr>
              <w:ind w:left="126" w:right="126"/>
            </w:pPr>
          </w:p>
        </w:tc>
        <w:tc>
          <w:tcPr>
            <w:tcW w:w="5040" w:type="dxa"/>
          </w:tcPr>
          <w:p w:rsidR="002460A4" w:rsidRPr="00621F1B" w:rsidRDefault="00AC51EB" w:rsidP="002460A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2040038859"/>
                <w:placeholder>
                  <w:docPart w:val="479915F2AA9544C5AFCE355D7AA1C5E2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460A4" w:rsidRPr="00621F1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Isopropyl Alcohol, ≥ 99.7%</w:t>
                </w:r>
              </w:sdtContent>
            </w:sdt>
          </w:p>
          <w:p w:rsidR="002460A4" w:rsidRPr="00621F1B" w:rsidRDefault="00AC51EB" w:rsidP="002460A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22250958"/>
                <w:placeholder>
                  <w:docPart w:val="C67D8A2338994B60BB625AD75A9E773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86B6753" wp14:editId="7B67D236">
                      <wp:extent cx="265176" cy="265176"/>
                      <wp:effectExtent l="57150" t="57150" r="40005" b="590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8F85382" wp14:editId="49A87FA9">
                      <wp:extent cx="265176" cy="265176"/>
                      <wp:effectExtent l="57150" t="57150" r="40005" b="5905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460A4" w:rsidRPr="00621F1B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2460A4" w:rsidRPr="00621F1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759572761"/>
              <w:placeholder>
                <w:docPart w:val="4DD717A703D04B3B89BF87022FDD63F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460A4" w:rsidRPr="00621F1B" w:rsidRDefault="002460A4" w:rsidP="002460A4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621F1B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AC51EB" w:rsidRPr="00621F1B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51EB" w:rsidRPr="00621F1B" w:rsidRDefault="00AC51EB" w:rsidP="00AC51EB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621F1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away from heat/sparks/open flames/hot surfaces - No smoking.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container tightly closed. Ground/bond container and receiving equipment. Use explosion-proof electrical/ ventilating/ lighting/ equipment. Use only non-sparking tools. Take precautionary measures against static discharge. Avoid breathing dust/fume/gas/mist/vapors/spray. Wash skin thoroughly after handling. Use only outdoors or in a well-ventilated area. Wear protective gloves /protective clothing/ eye protection/face protection. Store in well-ventilated place. Keep cool. Store locked up. Dispose of contents/container to an approved waste disposal plant.</w:t>
            </w:r>
          </w:p>
          <w:p w:rsidR="00AC51EB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2B340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 xml:space="preserve">Call a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2B340A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2B340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AC51EB" w:rsidRPr="00621F1B" w:rsidRDefault="00AC51EB" w:rsidP="00AC51E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</w:pPr>
            <w:r w:rsidRPr="00621F1B"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AC51EB" w:rsidRPr="002B340A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621F1B">
              <w:rPr>
                <w:rFonts w:ascii="Arial" w:eastAsiaTheme="minorHAnsi" w:hAnsi="Arial" w:cs="Arial"/>
                <w:b/>
                <w:sz w:val="14"/>
                <w:szCs w:val="20"/>
              </w:rPr>
              <w:t xml:space="preserve">         </w:t>
            </w:r>
            <w:r w:rsidRPr="002B340A">
              <w:rPr>
                <w:rFonts w:ascii="Arial" w:eastAsiaTheme="minorHAnsi" w:hAnsi="Arial" w:cs="Arial"/>
                <w:sz w:val="14"/>
                <w:szCs w:val="20"/>
              </w:rPr>
              <w:t>May form explosive peroxides.</w:t>
            </w:r>
          </w:p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51EB" w:rsidRPr="00621F1B" w:rsidRDefault="00AC51EB" w:rsidP="00AC51E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03235058"/>
              <w:placeholder>
                <w:docPart w:val="D95B851741564AFDB396275C4BE89BD8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897968390"/>
                  <w:placeholder>
                    <w:docPart w:val="763C528E259842BDA4A9A5825F2E8FB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AC51EB" w:rsidRPr="00621F1B" w:rsidRDefault="00AC51EB" w:rsidP="00AC51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AC51EB" w:rsidRPr="00621F1B" w:rsidRDefault="00AC51EB" w:rsidP="00AC51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AC51EB" w:rsidRPr="00621F1B" w:rsidRDefault="00AC51EB" w:rsidP="00AC51EB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AC51EB" w:rsidRPr="002B340A" w:rsidRDefault="00AC51EB" w:rsidP="00AC51EB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Emergency Phone #: (314) 776-6555</w:t>
                    </w:r>
                  </w:p>
                </w:sdtContent>
              </w:sdt>
            </w:sdtContent>
          </w:sdt>
          <w:p w:rsidR="00AC51EB" w:rsidRPr="00621F1B" w:rsidRDefault="00AC51EB" w:rsidP="00AC51EB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21F1B" w:rsidRDefault="00621F1B" w:rsidP="00621F1B">
            <w:pPr>
              <w:ind w:left="126" w:right="126"/>
            </w:pPr>
            <w:bookmarkStart w:id="0" w:name="_GoBack"/>
            <w:bookmarkEnd w:id="0"/>
          </w:p>
        </w:tc>
      </w:tr>
      <w:tr w:rsidR="00621F1B">
        <w:trPr>
          <w:cantSplit/>
          <w:trHeight w:hRule="exact" w:val="7200"/>
        </w:trPr>
        <w:tc>
          <w:tcPr>
            <w:tcW w:w="5040" w:type="dxa"/>
          </w:tcPr>
          <w:p w:rsidR="002460A4" w:rsidRPr="00621F1B" w:rsidRDefault="00AC51EB" w:rsidP="002460A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091704390"/>
                <w:placeholder>
                  <w:docPart w:val="62B2006CBE6D477DB597751108A5E09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460A4" w:rsidRPr="00621F1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Isopropyl Alcohol, ≥ 99.7%</w:t>
                </w:r>
              </w:sdtContent>
            </w:sdt>
          </w:p>
          <w:p w:rsidR="002460A4" w:rsidRPr="00621F1B" w:rsidRDefault="00AC51EB" w:rsidP="002460A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60679661"/>
                <w:placeholder>
                  <w:docPart w:val="18DF032767E04924B6889167C96D8AA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86B6753" wp14:editId="7B67D236">
                      <wp:extent cx="265176" cy="265176"/>
                      <wp:effectExtent l="57150" t="57150" r="40005" b="5905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8F85382" wp14:editId="49A87FA9">
                      <wp:extent cx="265176" cy="265176"/>
                      <wp:effectExtent l="57150" t="57150" r="40005" b="5905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460A4" w:rsidRPr="00621F1B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2460A4" w:rsidRPr="00621F1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440734159"/>
              <w:placeholder>
                <w:docPart w:val="132D2912ABE64A1EA8E5C720CD5DE54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460A4" w:rsidRPr="00621F1B" w:rsidRDefault="002460A4" w:rsidP="002460A4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621F1B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AC51EB" w:rsidRPr="00621F1B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51EB" w:rsidRPr="00621F1B" w:rsidRDefault="00AC51EB" w:rsidP="00AC51EB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621F1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away from heat/sparks/open flames/hot surfaces - No smoking.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container tightly closed. Ground/bond container and receiving equipment. Use explosion-proof electrical/ ventilating/ lighting/ equipment. Use only non-sparking tools. Take precautionary measures against static discharge. Avoid breathing dust/fume/gas/mist/vapors/spray. Wash skin thoroughly after handling. Use only outdoors or in a well-ventilated area. Wear protective gloves /protective clothing/ eye protection/face protection. Store in well-ventilated place. Keep cool. Store locked up. Dispose of contents/container to an approved waste disposal plant.</w:t>
            </w:r>
          </w:p>
          <w:p w:rsidR="00AC51EB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2B340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 xml:space="preserve">Call a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2B340A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2B340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AC51EB" w:rsidRPr="00621F1B" w:rsidRDefault="00AC51EB" w:rsidP="00AC51E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</w:pPr>
            <w:r w:rsidRPr="00621F1B"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AC51EB" w:rsidRPr="002B340A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621F1B">
              <w:rPr>
                <w:rFonts w:ascii="Arial" w:eastAsiaTheme="minorHAnsi" w:hAnsi="Arial" w:cs="Arial"/>
                <w:b/>
                <w:sz w:val="14"/>
                <w:szCs w:val="20"/>
              </w:rPr>
              <w:t xml:space="preserve">         </w:t>
            </w:r>
            <w:r w:rsidRPr="002B340A">
              <w:rPr>
                <w:rFonts w:ascii="Arial" w:eastAsiaTheme="minorHAnsi" w:hAnsi="Arial" w:cs="Arial"/>
                <w:sz w:val="14"/>
                <w:szCs w:val="20"/>
              </w:rPr>
              <w:t>May form explosive peroxides.</w:t>
            </w:r>
          </w:p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51EB" w:rsidRPr="00621F1B" w:rsidRDefault="00AC51EB" w:rsidP="00AC51E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681741902"/>
              <w:placeholder>
                <w:docPart w:val="6ACE0FAC8DF042B39196FF3C44DF930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486825350"/>
                  <w:placeholder>
                    <w:docPart w:val="4168DBAFD61F45538C96516864873CD7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AC51EB" w:rsidRPr="00621F1B" w:rsidRDefault="00AC51EB" w:rsidP="00AC51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AC51EB" w:rsidRPr="00621F1B" w:rsidRDefault="00AC51EB" w:rsidP="00AC51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AC51EB" w:rsidRPr="00621F1B" w:rsidRDefault="00AC51EB" w:rsidP="00AC51EB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AC51EB" w:rsidRPr="002B340A" w:rsidRDefault="00AC51EB" w:rsidP="00AC51EB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Emergency Phone #: (314) 776-6555</w:t>
                    </w:r>
                  </w:p>
                </w:sdtContent>
              </w:sdt>
            </w:sdtContent>
          </w:sdt>
          <w:p w:rsidR="00AC51EB" w:rsidRPr="00621F1B" w:rsidRDefault="00AC51EB" w:rsidP="00AC51EB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21F1B" w:rsidRDefault="00621F1B" w:rsidP="00621F1B">
            <w:pPr>
              <w:ind w:left="126" w:right="126"/>
            </w:pPr>
          </w:p>
        </w:tc>
        <w:tc>
          <w:tcPr>
            <w:tcW w:w="720" w:type="dxa"/>
          </w:tcPr>
          <w:p w:rsidR="00621F1B" w:rsidRDefault="00621F1B" w:rsidP="00621F1B">
            <w:pPr>
              <w:ind w:left="126" w:right="126"/>
            </w:pPr>
          </w:p>
        </w:tc>
        <w:tc>
          <w:tcPr>
            <w:tcW w:w="5040" w:type="dxa"/>
          </w:tcPr>
          <w:p w:rsidR="002460A4" w:rsidRPr="00621F1B" w:rsidRDefault="00AC51EB" w:rsidP="002460A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77267393"/>
                <w:placeholder>
                  <w:docPart w:val="DE8EF829C29F48139F69B73E4DC800A1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460A4" w:rsidRPr="00621F1B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Isopropyl Alcohol, ≥ 99.7%</w:t>
                </w:r>
              </w:sdtContent>
            </w:sdt>
          </w:p>
          <w:p w:rsidR="002460A4" w:rsidRPr="00621F1B" w:rsidRDefault="00AC51EB" w:rsidP="002460A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885758509"/>
                <w:placeholder>
                  <w:docPart w:val="5CC5D2CB7B9A421C9D151C3512798A2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86B6753" wp14:editId="7B67D236">
                      <wp:extent cx="265176" cy="265176"/>
                      <wp:effectExtent l="57150" t="57150" r="40005" b="5905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="002460A4" w:rsidRPr="00621F1B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8F85382" wp14:editId="49A87FA9">
                      <wp:extent cx="265176" cy="265176"/>
                      <wp:effectExtent l="57150" t="57150" r="40005" b="5905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460A4" w:rsidRPr="00621F1B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2460A4" w:rsidRPr="00621F1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431641714"/>
              <w:placeholder>
                <w:docPart w:val="2C149514D63D4E7FB523240D50E7ECC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460A4" w:rsidRPr="00621F1B" w:rsidRDefault="002460A4" w:rsidP="002460A4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621F1B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AC51EB" w:rsidRPr="00621F1B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621F1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51EB" w:rsidRPr="00621F1B" w:rsidRDefault="00AC51EB" w:rsidP="00AC51EB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4" w:history="1">
              <w:r w:rsidRPr="00621F1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621F1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away from heat/sparks/open flames/hot surfaces - No smoking.</w:t>
            </w:r>
          </w:p>
          <w:p w:rsidR="00AC51EB" w:rsidRPr="002B340A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>Keep container tightly closed. Ground/bond container and receiving equipment. Use explosion-proof electrical/ ventilating/ lighting/ equipment. Use only non-sparking tools. Take precautionary measures against static discharge. Avoid breathing dust/fume/gas/mist/vapors/spray. Wash skin thoroughly after handling. Use only outdoors or in a well-ventilated area. Wear protective gloves /protective clothing/ eye protection/face protection. Store in well-ventilated place. Keep cool. Store locked up. Dispose of contents/container to an approved waste disposal plant.</w:t>
            </w:r>
          </w:p>
          <w:p w:rsidR="00AC51EB" w:rsidRDefault="00AC51EB" w:rsidP="00AC51EB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2B340A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sz w:val="14"/>
                <w:szCs w:val="14"/>
              </w:rPr>
              <w:t xml:space="preserve">Call a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2B340A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B340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2B340A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AC51EB" w:rsidRPr="002B340A" w:rsidRDefault="00AC51EB" w:rsidP="00AC51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B340A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2B340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AC51EB" w:rsidRPr="00621F1B" w:rsidRDefault="00AC51EB" w:rsidP="00AC51E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</w:pPr>
            <w:r w:rsidRPr="00621F1B">
              <w:rPr>
                <w:rFonts w:ascii="Arial" w:eastAsiaTheme="minorHAnsi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AC51EB" w:rsidRPr="002B340A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621F1B">
              <w:rPr>
                <w:rFonts w:ascii="Arial" w:eastAsiaTheme="minorHAnsi" w:hAnsi="Arial" w:cs="Arial"/>
                <w:b/>
                <w:sz w:val="14"/>
                <w:szCs w:val="20"/>
              </w:rPr>
              <w:t xml:space="preserve">         </w:t>
            </w:r>
            <w:r w:rsidRPr="002B340A">
              <w:rPr>
                <w:rFonts w:ascii="Arial" w:eastAsiaTheme="minorHAnsi" w:hAnsi="Arial" w:cs="Arial"/>
                <w:sz w:val="14"/>
                <w:szCs w:val="20"/>
              </w:rPr>
              <w:t>May form explosive peroxides.</w:t>
            </w:r>
          </w:p>
          <w:p w:rsidR="00AC51EB" w:rsidRPr="00621F1B" w:rsidRDefault="00AC51EB" w:rsidP="00AC51EB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C51EB" w:rsidRPr="00621F1B" w:rsidRDefault="00AC51EB" w:rsidP="00AC51EB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006583827"/>
              <w:placeholder>
                <w:docPart w:val="2717A7A3520D441685BD94D43EF2CD7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44526941"/>
                  <w:placeholder>
                    <w:docPart w:val="9E4D5C0D3E544CDA8528B0E564E94206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AC51EB" w:rsidRPr="00621F1B" w:rsidRDefault="00AC51EB" w:rsidP="00AC51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AC51EB" w:rsidRPr="00621F1B" w:rsidRDefault="00AC51EB" w:rsidP="00AC51E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AC51EB" w:rsidRPr="00621F1B" w:rsidRDefault="00AC51EB" w:rsidP="00AC51EB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AC51EB" w:rsidRPr="002B340A" w:rsidRDefault="00AC51EB" w:rsidP="00AC51EB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szCs w:val="14"/>
                      </w:rPr>
                    </w:pPr>
                    <w:r w:rsidRPr="00621F1B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Emergency Phone #: (314) 776-6555</w:t>
                    </w:r>
                  </w:p>
                </w:sdtContent>
              </w:sdt>
            </w:sdtContent>
          </w:sdt>
          <w:p w:rsidR="00AC51EB" w:rsidRPr="00621F1B" w:rsidRDefault="00AC51EB" w:rsidP="00AC51EB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621F1B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621F1B" w:rsidRDefault="00621F1B" w:rsidP="00621F1B">
            <w:pPr>
              <w:ind w:left="126" w:right="126"/>
            </w:pPr>
          </w:p>
        </w:tc>
      </w:tr>
    </w:tbl>
    <w:p w:rsidR="00621F1B" w:rsidRPr="00621F1B" w:rsidRDefault="00621F1B" w:rsidP="00621F1B">
      <w:pPr>
        <w:ind w:left="126" w:right="126"/>
        <w:rPr>
          <w:vanish/>
        </w:rPr>
      </w:pPr>
    </w:p>
    <w:sectPr w:rsidR="00621F1B" w:rsidRPr="00621F1B" w:rsidSect="00621F1B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91805"/>
    <w:multiLevelType w:val="hybridMultilevel"/>
    <w:tmpl w:val="8B166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55816"/>
    <w:multiLevelType w:val="hybridMultilevel"/>
    <w:tmpl w:val="17462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1B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460A4"/>
    <w:rsid w:val="00250B22"/>
    <w:rsid w:val="00275AF6"/>
    <w:rsid w:val="00281BDF"/>
    <w:rsid w:val="00295F4C"/>
    <w:rsid w:val="002A1E16"/>
    <w:rsid w:val="002B340A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21F1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C51EB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4451-52DE-4E4C-9F87-B462C1BE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1B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21F1B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621F1B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621F1B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621F1B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621F1B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621F1B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621F1B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62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H-Statements%20-%20templa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E2305D9AB485ABB503B9C40D2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F448-C724-4E3B-83D1-402BAFA0D6CD}"/>
      </w:docPartPr>
      <w:docPartBody>
        <w:p w:rsidR="008A4A5D" w:rsidRDefault="00B87D2F" w:rsidP="00B87D2F">
          <w:pPr>
            <w:pStyle w:val="122E2305D9AB485ABB503B9C40D22CD8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4E101E6A7584A21BE8A3EE0D37C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9BBF3-5B61-4EE3-8AFC-7354C839F5EF}"/>
      </w:docPartPr>
      <w:docPartBody>
        <w:p w:rsidR="008A4A5D" w:rsidRDefault="00B87D2F" w:rsidP="00B87D2F">
          <w:pPr>
            <w:pStyle w:val="94E101E6A7584A21BE8A3EE0D37C7338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597B8868AD6E4582A74499B69DA9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BCC0-0356-4F04-BB02-8B9E8C206AA1}"/>
      </w:docPartPr>
      <w:docPartBody>
        <w:p w:rsidR="008A4A5D" w:rsidRDefault="00B87D2F" w:rsidP="00B87D2F">
          <w:pPr>
            <w:pStyle w:val="597B8868AD6E4582A74499B69DA9FA3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3758C6FF1E94E4997E99F414798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13FC-01E2-4591-80BC-D4C4EB21C64D}"/>
      </w:docPartPr>
      <w:docPartBody>
        <w:p w:rsidR="008A4A5D" w:rsidRDefault="00B87D2F" w:rsidP="00B87D2F">
          <w:pPr>
            <w:pStyle w:val="93758C6FF1E94E4997E99F414798805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3537174E65A44428BB4C136E9B6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4BC5-EFAF-4001-905C-0308BD263BCD}"/>
      </w:docPartPr>
      <w:docPartBody>
        <w:p w:rsidR="008A4A5D" w:rsidRDefault="00B87D2F" w:rsidP="00B87D2F">
          <w:pPr>
            <w:pStyle w:val="C3537174E65A44428BB4C136E9B6F71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79915F2AA9544C5AFCE355D7AA1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2BA1-A67C-46BE-A0CA-A5B117808A26}"/>
      </w:docPartPr>
      <w:docPartBody>
        <w:p w:rsidR="008A4A5D" w:rsidRDefault="00B87D2F" w:rsidP="00B87D2F">
          <w:pPr>
            <w:pStyle w:val="479915F2AA9544C5AFCE355D7AA1C5E2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67D8A2338994B60BB625AD75A9E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4CF-E2D7-4377-9841-2D3E75EEC78A}"/>
      </w:docPartPr>
      <w:docPartBody>
        <w:p w:rsidR="008A4A5D" w:rsidRDefault="00B87D2F" w:rsidP="00B87D2F">
          <w:pPr>
            <w:pStyle w:val="C67D8A2338994B60BB625AD75A9E7739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4DD717A703D04B3B89BF87022FDD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848E-19B2-4EE0-9ED7-C9191320397C}"/>
      </w:docPartPr>
      <w:docPartBody>
        <w:p w:rsidR="008A4A5D" w:rsidRDefault="00B87D2F" w:rsidP="00B87D2F">
          <w:pPr>
            <w:pStyle w:val="4DD717A703D04B3B89BF87022FDD63F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2B2006CBE6D477DB597751108A5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349C-5AF5-467E-86C4-C770C330B5DE}"/>
      </w:docPartPr>
      <w:docPartBody>
        <w:p w:rsidR="008A4A5D" w:rsidRDefault="00B87D2F" w:rsidP="00B87D2F">
          <w:pPr>
            <w:pStyle w:val="62B2006CBE6D477DB597751108A5E09B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8DF032767E04924B6889167C96D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29E2-6623-4F59-9D8F-132B51399109}"/>
      </w:docPartPr>
      <w:docPartBody>
        <w:p w:rsidR="008A4A5D" w:rsidRDefault="00B87D2F" w:rsidP="00B87D2F">
          <w:pPr>
            <w:pStyle w:val="18DF032767E04924B6889167C96D8AA2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132D2912ABE64A1EA8E5C720CD5D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2CEB-3120-4E66-870D-F915E439C397}"/>
      </w:docPartPr>
      <w:docPartBody>
        <w:p w:rsidR="008A4A5D" w:rsidRDefault="00B87D2F" w:rsidP="00B87D2F">
          <w:pPr>
            <w:pStyle w:val="132D2912ABE64A1EA8E5C720CD5DE548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DE8EF829C29F48139F69B73E4DC8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578C-338B-403B-A47F-7814857808BC}"/>
      </w:docPartPr>
      <w:docPartBody>
        <w:p w:rsidR="008A4A5D" w:rsidRDefault="00B87D2F" w:rsidP="00B87D2F">
          <w:pPr>
            <w:pStyle w:val="DE8EF829C29F48139F69B73E4DC800A1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CC5D2CB7B9A421C9D151C35127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3C5C-2195-4F69-891C-090007FA1C7C}"/>
      </w:docPartPr>
      <w:docPartBody>
        <w:p w:rsidR="008A4A5D" w:rsidRDefault="00B87D2F" w:rsidP="00B87D2F">
          <w:pPr>
            <w:pStyle w:val="5CC5D2CB7B9A421C9D151C3512798A2B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2C149514D63D4E7FB523240D50E7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CB2F-6354-4793-8EA1-F1142CD765D7}"/>
      </w:docPartPr>
      <w:docPartBody>
        <w:p w:rsidR="008A4A5D" w:rsidRDefault="00B87D2F" w:rsidP="00B87D2F">
          <w:pPr>
            <w:pStyle w:val="2C149514D63D4E7FB523240D50E7ECC8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ACE0FAC8DF042B39196FF3C44DF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1329-D8EA-4AB6-B84D-D72463EF0500}"/>
      </w:docPartPr>
      <w:docPartBody>
        <w:p w:rsidR="00000000" w:rsidRDefault="008A4A5D" w:rsidP="008A4A5D">
          <w:pPr>
            <w:pStyle w:val="6ACE0FAC8DF042B39196FF3C44DF930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168DBAFD61F45538C9651686487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ADC1-E63E-458E-AC12-B4B7A896A0E3}"/>
      </w:docPartPr>
      <w:docPartBody>
        <w:p w:rsidR="00000000" w:rsidRDefault="008A4A5D" w:rsidP="008A4A5D">
          <w:pPr>
            <w:pStyle w:val="4168DBAFD61F45538C96516864873CD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717A7A3520D441685BD94D43EF2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6725-2872-4A96-A020-2E3CA987CD4D}"/>
      </w:docPartPr>
      <w:docPartBody>
        <w:p w:rsidR="00000000" w:rsidRDefault="008A4A5D" w:rsidP="008A4A5D">
          <w:pPr>
            <w:pStyle w:val="2717A7A3520D441685BD94D43EF2CD7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E4D5C0D3E544CDA8528B0E564E9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2875-26F3-423F-9C70-101323444A68}"/>
      </w:docPartPr>
      <w:docPartBody>
        <w:p w:rsidR="00000000" w:rsidRDefault="008A4A5D" w:rsidP="008A4A5D">
          <w:pPr>
            <w:pStyle w:val="9E4D5C0D3E544CDA8528B0E564E9420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95B851741564AFDB396275C4BE8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2E41-A794-44E7-8C85-BB33FDC26AAE}"/>
      </w:docPartPr>
      <w:docPartBody>
        <w:p w:rsidR="00000000" w:rsidRDefault="008A4A5D" w:rsidP="008A4A5D">
          <w:pPr>
            <w:pStyle w:val="D95B851741564AFDB396275C4BE89BD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63C528E259842BDA4A9A5825F2E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3A4F-D38C-40A6-B27F-544829C326D5}"/>
      </w:docPartPr>
      <w:docPartBody>
        <w:p w:rsidR="00000000" w:rsidRDefault="008A4A5D" w:rsidP="008A4A5D">
          <w:pPr>
            <w:pStyle w:val="763C528E259842BDA4A9A5825F2E8FB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F"/>
    <w:rsid w:val="008A4A5D"/>
    <w:rsid w:val="00B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A5D"/>
    <w:rPr>
      <w:color w:val="808080"/>
    </w:rPr>
  </w:style>
  <w:style w:type="paragraph" w:customStyle="1" w:styleId="122E2305D9AB485ABB503B9C40D22CD8">
    <w:name w:val="122E2305D9AB485ABB503B9C40D22CD8"/>
    <w:rsid w:val="00B87D2F"/>
  </w:style>
  <w:style w:type="paragraph" w:customStyle="1" w:styleId="94E101E6A7584A21BE8A3EE0D37C7338">
    <w:name w:val="94E101E6A7584A21BE8A3EE0D37C7338"/>
    <w:rsid w:val="00B87D2F"/>
  </w:style>
  <w:style w:type="paragraph" w:customStyle="1" w:styleId="597B8868AD6E4582A74499B69DA9FA3C">
    <w:name w:val="597B8868AD6E4582A74499B69DA9FA3C"/>
    <w:rsid w:val="00B87D2F"/>
  </w:style>
  <w:style w:type="paragraph" w:customStyle="1" w:styleId="93758C6FF1E94E4997E99F414798805D">
    <w:name w:val="93758C6FF1E94E4997E99F414798805D"/>
    <w:rsid w:val="00B87D2F"/>
  </w:style>
  <w:style w:type="paragraph" w:customStyle="1" w:styleId="C3537174E65A44428BB4C136E9B6F71B">
    <w:name w:val="C3537174E65A44428BB4C136E9B6F71B"/>
    <w:rsid w:val="00B87D2F"/>
  </w:style>
  <w:style w:type="paragraph" w:customStyle="1" w:styleId="479915F2AA9544C5AFCE355D7AA1C5E2">
    <w:name w:val="479915F2AA9544C5AFCE355D7AA1C5E2"/>
    <w:rsid w:val="00B87D2F"/>
  </w:style>
  <w:style w:type="paragraph" w:customStyle="1" w:styleId="C67D8A2338994B60BB625AD75A9E7739">
    <w:name w:val="C67D8A2338994B60BB625AD75A9E7739"/>
    <w:rsid w:val="00B87D2F"/>
  </w:style>
  <w:style w:type="paragraph" w:customStyle="1" w:styleId="4DD717A703D04B3B89BF87022FDD63FC">
    <w:name w:val="4DD717A703D04B3B89BF87022FDD63FC"/>
    <w:rsid w:val="00B87D2F"/>
  </w:style>
  <w:style w:type="paragraph" w:customStyle="1" w:styleId="34CE5811BEE3492FB3C4A9E142139F29">
    <w:name w:val="34CE5811BEE3492FB3C4A9E142139F29"/>
    <w:rsid w:val="00B87D2F"/>
  </w:style>
  <w:style w:type="paragraph" w:customStyle="1" w:styleId="9E38BE5B15BB4461A34DECB144FF3DDF">
    <w:name w:val="9E38BE5B15BB4461A34DECB144FF3DDF"/>
    <w:rsid w:val="00B87D2F"/>
  </w:style>
  <w:style w:type="paragraph" w:customStyle="1" w:styleId="62B2006CBE6D477DB597751108A5E09B">
    <w:name w:val="62B2006CBE6D477DB597751108A5E09B"/>
    <w:rsid w:val="00B87D2F"/>
  </w:style>
  <w:style w:type="paragraph" w:customStyle="1" w:styleId="18DF032767E04924B6889167C96D8AA2">
    <w:name w:val="18DF032767E04924B6889167C96D8AA2"/>
    <w:rsid w:val="00B87D2F"/>
  </w:style>
  <w:style w:type="paragraph" w:customStyle="1" w:styleId="132D2912ABE64A1EA8E5C720CD5DE548">
    <w:name w:val="132D2912ABE64A1EA8E5C720CD5DE548"/>
    <w:rsid w:val="00B87D2F"/>
  </w:style>
  <w:style w:type="paragraph" w:customStyle="1" w:styleId="130D38B4664D43B7AE69816ED293682E">
    <w:name w:val="130D38B4664D43B7AE69816ED293682E"/>
    <w:rsid w:val="00B87D2F"/>
  </w:style>
  <w:style w:type="paragraph" w:customStyle="1" w:styleId="162B594B58BA4239AD5B86F3EEE5AD84">
    <w:name w:val="162B594B58BA4239AD5B86F3EEE5AD84"/>
    <w:rsid w:val="00B87D2F"/>
  </w:style>
  <w:style w:type="paragraph" w:customStyle="1" w:styleId="DE8EF829C29F48139F69B73E4DC800A1">
    <w:name w:val="DE8EF829C29F48139F69B73E4DC800A1"/>
    <w:rsid w:val="00B87D2F"/>
  </w:style>
  <w:style w:type="paragraph" w:customStyle="1" w:styleId="5CC5D2CB7B9A421C9D151C3512798A2B">
    <w:name w:val="5CC5D2CB7B9A421C9D151C3512798A2B"/>
    <w:rsid w:val="00B87D2F"/>
  </w:style>
  <w:style w:type="paragraph" w:customStyle="1" w:styleId="2C149514D63D4E7FB523240D50E7ECC8">
    <w:name w:val="2C149514D63D4E7FB523240D50E7ECC8"/>
    <w:rsid w:val="00B87D2F"/>
  </w:style>
  <w:style w:type="paragraph" w:customStyle="1" w:styleId="FAC557B9104542EE9E6F2FD9229D00A7">
    <w:name w:val="FAC557B9104542EE9E6F2FD9229D00A7"/>
    <w:rsid w:val="00B87D2F"/>
  </w:style>
  <w:style w:type="paragraph" w:customStyle="1" w:styleId="8FBBC62C1BF44615884B31BB0B3F38D0">
    <w:name w:val="8FBBC62C1BF44615884B31BB0B3F38D0"/>
    <w:rsid w:val="00B87D2F"/>
  </w:style>
  <w:style w:type="paragraph" w:customStyle="1" w:styleId="6ACE0FAC8DF042B39196FF3C44DF9304">
    <w:name w:val="6ACE0FAC8DF042B39196FF3C44DF9304"/>
    <w:rsid w:val="008A4A5D"/>
  </w:style>
  <w:style w:type="paragraph" w:customStyle="1" w:styleId="4168DBAFD61F45538C96516864873CD7">
    <w:name w:val="4168DBAFD61F45538C96516864873CD7"/>
    <w:rsid w:val="008A4A5D"/>
  </w:style>
  <w:style w:type="paragraph" w:customStyle="1" w:styleId="2717A7A3520D441685BD94D43EF2CD74">
    <w:name w:val="2717A7A3520D441685BD94D43EF2CD74"/>
    <w:rsid w:val="008A4A5D"/>
  </w:style>
  <w:style w:type="paragraph" w:customStyle="1" w:styleId="9E4D5C0D3E544CDA8528B0E564E94206">
    <w:name w:val="9E4D5C0D3E544CDA8528B0E564E94206"/>
    <w:rsid w:val="008A4A5D"/>
  </w:style>
  <w:style w:type="paragraph" w:customStyle="1" w:styleId="D95B851741564AFDB396275C4BE89BD8">
    <w:name w:val="D95B851741564AFDB396275C4BE89BD8"/>
    <w:rsid w:val="008A4A5D"/>
  </w:style>
  <w:style w:type="paragraph" w:customStyle="1" w:styleId="763C528E259842BDA4A9A5825F2E8FBD">
    <w:name w:val="763C528E259842BDA4A9A5825F2E8FBD"/>
    <w:rsid w:val="008A4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4</cp:revision>
  <dcterms:created xsi:type="dcterms:W3CDTF">2015-07-13T18:40:00Z</dcterms:created>
  <dcterms:modified xsi:type="dcterms:W3CDTF">2015-08-12T17:57:00Z</dcterms:modified>
</cp:coreProperties>
</file>