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0A382" w14:textId="77777777" w:rsidR="001704FA" w:rsidRPr="00283BF2" w:rsidRDefault="001704FA" w:rsidP="001704FA">
      <w:pPr>
        <w:spacing w:after="0" w:line="240" w:lineRule="auto"/>
        <w:ind w:left="360"/>
        <w:jc w:val="center"/>
        <w:rPr>
          <w:rFonts w:ascii="Times New Roman" w:hAnsi="Times New Roman"/>
          <w:b/>
          <w:sz w:val="24"/>
        </w:rPr>
      </w:pPr>
      <w:r w:rsidRPr="00283BF2">
        <w:rPr>
          <w:rFonts w:ascii="Times New Roman" w:hAnsi="Times New Roman"/>
          <w:b/>
          <w:sz w:val="24"/>
        </w:rPr>
        <w:t>Standard Operating Procedure</w:t>
      </w:r>
    </w:p>
    <w:p w14:paraId="304D80D4" w14:textId="3E304A8A" w:rsidR="001704FA" w:rsidRPr="00283BF2" w:rsidRDefault="001704FA" w:rsidP="001704FA">
      <w:pPr>
        <w:spacing w:after="0" w:line="240" w:lineRule="auto"/>
        <w:ind w:left="360"/>
        <w:jc w:val="center"/>
        <w:rPr>
          <w:rFonts w:ascii="Times New Roman" w:hAnsi="Times New Roman"/>
        </w:rPr>
      </w:pPr>
      <w:proofErr w:type="gramStart"/>
      <w:r w:rsidRPr="00283BF2">
        <w:rPr>
          <w:rFonts w:ascii="Times New Roman" w:hAnsi="Times New Roman"/>
        </w:rPr>
        <w:t>for</w:t>
      </w:r>
      <w:proofErr w:type="gramEnd"/>
      <w:r w:rsidRPr="00283BF2">
        <w:rPr>
          <w:rFonts w:ascii="Times New Roman" w:hAnsi="Times New Roman"/>
        </w:rPr>
        <w:t xml:space="preserve"> work</w:t>
      </w:r>
      <w:r w:rsidR="007274B3">
        <w:rPr>
          <w:rFonts w:ascii="Times New Roman" w:hAnsi="Times New Roman"/>
        </w:rPr>
        <w:t>(</w:t>
      </w:r>
      <w:proofErr w:type="spellStart"/>
      <w:r w:rsidR="007274B3" w:rsidRPr="007274B3">
        <w:rPr>
          <w:rFonts w:ascii="Times New Roman" w:hAnsi="Times New Roman"/>
          <w:i/>
          <w:color w:val="FF0000"/>
        </w:rPr>
        <w:t>ing</w:t>
      </w:r>
      <w:proofErr w:type="spellEnd"/>
      <w:r w:rsidR="007274B3">
        <w:rPr>
          <w:rFonts w:ascii="Times New Roman" w:hAnsi="Times New Roman"/>
        </w:rPr>
        <w:t>)</w:t>
      </w:r>
      <w:r w:rsidRPr="00283BF2">
        <w:rPr>
          <w:rFonts w:ascii="Times New Roman" w:hAnsi="Times New Roman"/>
        </w:rPr>
        <w:t xml:space="preserve"> with</w:t>
      </w:r>
      <w:r w:rsidR="00283BF2">
        <w:rPr>
          <w:rFonts w:ascii="Times New Roman" w:hAnsi="Times New Roman"/>
        </w:rPr>
        <w:t xml:space="preserve"> </w:t>
      </w:r>
      <w:r w:rsidR="00283BF2" w:rsidRPr="00283BF2">
        <w:rPr>
          <w:rFonts w:ascii="Times New Roman" w:hAnsi="Times New Roman"/>
          <w:i/>
          <w:color w:val="FF0000"/>
        </w:rPr>
        <w:t>enter chemical</w:t>
      </w:r>
      <w:r w:rsidR="00F6153C">
        <w:rPr>
          <w:rFonts w:ascii="Times New Roman" w:hAnsi="Times New Roman"/>
          <w:i/>
          <w:color w:val="FF0000"/>
        </w:rPr>
        <w:t xml:space="preserve"> name (with CAS#)</w:t>
      </w:r>
      <w:r w:rsidR="00283BF2" w:rsidRPr="00283BF2">
        <w:rPr>
          <w:rFonts w:ascii="Times New Roman" w:hAnsi="Times New Roman"/>
          <w:i/>
          <w:color w:val="FF0000"/>
        </w:rPr>
        <w:t xml:space="preserve"> or process</w:t>
      </w:r>
      <w:r w:rsidR="00283BF2">
        <w:rPr>
          <w:rFonts w:ascii="Times New Roman" w:hAnsi="Times New Roman"/>
          <w:i/>
          <w:color w:val="FF0000"/>
        </w:rPr>
        <w:t>.</w:t>
      </w:r>
    </w:p>
    <w:p w14:paraId="28540D40" w14:textId="77777777" w:rsidR="0072623C" w:rsidRPr="00283BF2" w:rsidRDefault="0072623C" w:rsidP="001704FA">
      <w:pPr>
        <w:spacing w:after="0" w:line="240" w:lineRule="auto"/>
        <w:ind w:left="360"/>
        <w:jc w:val="center"/>
        <w:rPr>
          <w:rFonts w:ascii="Times New Roman" w:hAnsi="Times New Roman"/>
        </w:rPr>
      </w:pPr>
    </w:p>
    <w:tbl>
      <w:tblPr>
        <w:tblW w:w="10288" w:type="dxa"/>
        <w:tblInd w:w="360" w:type="dxa"/>
        <w:tblLook w:val="04A0" w:firstRow="1" w:lastRow="0" w:firstColumn="1" w:lastColumn="0" w:noHBand="0" w:noVBand="1"/>
      </w:tblPr>
      <w:tblGrid>
        <w:gridCol w:w="2370"/>
        <w:gridCol w:w="528"/>
        <w:gridCol w:w="417"/>
        <w:gridCol w:w="461"/>
        <w:gridCol w:w="439"/>
        <w:gridCol w:w="6073"/>
      </w:tblGrid>
      <w:tr w:rsidR="009D58EA" w:rsidRPr="00283BF2" w14:paraId="17DFEEBD" w14:textId="77777777" w:rsidTr="001759D7">
        <w:trPr>
          <w:trHeight w:val="253"/>
        </w:trPr>
        <w:tc>
          <w:tcPr>
            <w:tcW w:w="4215" w:type="dxa"/>
            <w:gridSpan w:val="5"/>
            <w:tcBorders>
              <w:top w:val="single" w:sz="12" w:space="0" w:color="auto"/>
              <w:left w:val="single" w:sz="12" w:space="0" w:color="auto"/>
              <w:bottom w:val="single" w:sz="4" w:space="0" w:color="auto"/>
              <w:right w:val="single" w:sz="12" w:space="0" w:color="auto"/>
            </w:tcBorders>
          </w:tcPr>
          <w:p w14:paraId="2C6A4185" w14:textId="0A7DFF6D" w:rsidR="009D58EA" w:rsidRPr="00550015" w:rsidRDefault="009D58EA" w:rsidP="00C24F6C">
            <w:pPr>
              <w:spacing w:after="0" w:line="240" w:lineRule="auto"/>
              <w:rPr>
                <w:rFonts w:ascii="Times New Roman" w:hAnsi="Times New Roman"/>
                <w:color w:val="FF0000"/>
                <w:sz w:val="20"/>
                <w:szCs w:val="20"/>
              </w:rPr>
            </w:pPr>
            <w:r w:rsidRPr="00283BF2">
              <w:rPr>
                <w:rFonts w:ascii="Times New Roman" w:hAnsi="Times New Roman"/>
                <w:b/>
                <w:sz w:val="20"/>
                <w:szCs w:val="20"/>
              </w:rPr>
              <w:t>PI:</w:t>
            </w:r>
          </w:p>
        </w:tc>
        <w:tc>
          <w:tcPr>
            <w:tcW w:w="6073" w:type="dxa"/>
            <w:tcBorders>
              <w:top w:val="single" w:sz="12" w:space="0" w:color="auto"/>
              <w:left w:val="single" w:sz="12" w:space="0" w:color="auto"/>
              <w:bottom w:val="single" w:sz="4" w:space="0" w:color="auto"/>
              <w:right w:val="single" w:sz="12" w:space="0" w:color="auto"/>
            </w:tcBorders>
          </w:tcPr>
          <w:p w14:paraId="20A5E8C7" w14:textId="4EF7F437" w:rsidR="009D58EA" w:rsidRPr="00550015" w:rsidRDefault="009D58EA" w:rsidP="00C24F6C">
            <w:pPr>
              <w:spacing w:after="0" w:line="240" w:lineRule="auto"/>
              <w:rPr>
                <w:rFonts w:ascii="Times New Roman" w:hAnsi="Times New Roman"/>
                <w:sz w:val="20"/>
                <w:szCs w:val="20"/>
              </w:rPr>
            </w:pPr>
            <w:r>
              <w:rPr>
                <w:rFonts w:ascii="Times New Roman" w:hAnsi="Times New Roman"/>
                <w:b/>
                <w:sz w:val="20"/>
                <w:szCs w:val="20"/>
              </w:rPr>
              <w:t>Building</w:t>
            </w:r>
            <w:r w:rsidR="00B85905">
              <w:rPr>
                <w:rFonts w:ascii="Times New Roman" w:hAnsi="Times New Roman"/>
                <w:b/>
                <w:sz w:val="20"/>
                <w:szCs w:val="20"/>
              </w:rPr>
              <w:t>(s)</w:t>
            </w:r>
            <w:bookmarkStart w:id="0" w:name="_GoBack"/>
            <w:bookmarkEnd w:id="0"/>
            <w:r w:rsidRPr="00283BF2">
              <w:rPr>
                <w:rFonts w:ascii="Times New Roman" w:hAnsi="Times New Roman"/>
                <w:b/>
                <w:sz w:val="20"/>
                <w:szCs w:val="20"/>
              </w:rPr>
              <w:t>:</w:t>
            </w:r>
          </w:p>
        </w:tc>
      </w:tr>
      <w:tr w:rsidR="009D58EA" w:rsidRPr="00283BF2" w14:paraId="23531F38" w14:textId="77777777" w:rsidTr="00902BC8">
        <w:trPr>
          <w:trHeight w:val="253"/>
        </w:trPr>
        <w:tc>
          <w:tcPr>
            <w:tcW w:w="4215" w:type="dxa"/>
            <w:gridSpan w:val="5"/>
            <w:tcBorders>
              <w:top w:val="single" w:sz="4" w:space="0" w:color="auto"/>
              <w:left w:val="single" w:sz="12" w:space="0" w:color="auto"/>
              <w:bottom w:val="single" w:sz="4" w:space="0" w:color="auto"/>
              <w:right w:val="single" w:sz="12" w:space="0" w:color="auto"/>
            </w:tcBorders>
          </w:tcPr>
          <w:p w14:paraId="37788D71" w14:textId="580376F1" w:rsidR="009D58EA" w:rsidRPr="00550015" w:rsidRDefault="009D58EA" w:rsidP="00C24F6C">
            <w:pPr>
              <w:spacing w:after="0" w:line="240" w:lineRule="auto"/>
              <w:rPr>
                <w:rFonts w:ascii="Times New Roman" w:hAnsi="Times New Roman"/>
                <w:color w:val="FF0000"/>
                <w:sz w:val="20"/>
                <w:szCs w:val="20"/>
              </w:rPr>
            </w:pPr>
            <w:r>
              <w:rPr>
                <w:rFonts w:ascii="Times New Roman" w:hAnsi="Times New Roman"/>
                <w:b/>
                <w:sz w:val="20"/>
                <w:szCs w:val="20"/>
              </w:rPr>
              <w:t>PI Signature:</w:t>
            </w:r>
          </w:p>
        </w:tc>
        <w:tc>
          <w:tcPr>
            <w:tcW w:w="6073" w:type="dxa"/>
            <w:tcBorders>
              <w:top w:val="single" w:sz="4" w:space="0" w:color="auto"/>
              <w:left w:val="single" w:sz="12" w:space="0" w:color="auto"/>
              <w:bottom w:val="single" w:sz="4" w:space="0" w:color="auto"/>
              <w:right w:val="single" w:sz="12" w:space="0" w:color="auto"/>
            </w:tcBorders>
          </w:tcPr>
          <w:p w14:paraId="2167B9E4" w14:textId="467BD261" w:rsidR="009D58EA" w:rsidRPr="00550015" w:rsidRDefault="009D58EA" w:rsidP="00C24F6C">
            <w:pPr>
              <w:spacing w:after="0" w:line="240" w:lineRule="auto"/>
              <w:rPr>
                <w:rFonts w:ascii="Times New Roman" w:hAnsi="Times New Roman"/>
                <w:sz w:val="20"/>
                <w:szCs w:val="20"/>
              </w:rPr>
            </w:pPr>
            <w:r w:rsidRPr="00283BF2">
              <w:rPr>
                <w:rFonts w:ascii="Times New Roman" w:hAnsi="Times New Roman"/>
                <w:b/>
                <w:sz w:val="20"/>
                <w:szCs w:val="20"/>
              </w:rPr>
              <w:t xml:space="preserve">Room </w:t>
            </w:r>
            <w:r>
              <w:rPr>
                <w:rFonts w:ascii="Times New Roman" w:hAnsi="Times New Roman"/>
                <w:b/>
                <w:sz w:val="20"/>
                <w:szCs w:val="20"/>
              </w:rPr>
              <w:t>Number(s)</w:t>
            </w:r>
            <w:r w:rsidRPr="00283BF2">
              <w:rPr>
                <w:rFonts w:ascii="Times New Roman" w:hAnsi="Times New Roman"/>
                <w:b/>
                <w:sz w:val="20"/>
                <w:szCs w:val="20"/>
              </w:rPr>
              <w:t>:</w:t>
            </w:r>
          </w:p>
        </w:tc>
      </w:tr>
      <w:tr w:rsidR="009D58EA" w:rsidRPr="00283BF2" w14:paraId="77F9AA56" w14:textId="77777777" w:rsidTr="00364CE1">
        <w:trPr>
          <w:trHeight w:val="253"/>
        </w:trPr>
        <w:tc>
          <w:tcPr>
            <w:tcW w:w="4215" w:type="dxa"/>
            <w:gridSpan w:val="5"/>
            <w:tcBorders>
              <w:top w:val="single" w:sz="4" w:space="0" w:color="auto"/>
              <w:left w:val="single" w:sz="12" w:space="0" w:color="auto"/>
              <w:bottom w:val="single" w:sz="12" w:space="0" w:color="auto"/>
              <w:right w:val="single" w:sz="12" w:space="0" w:color="auto"/>
            </w:tcBorders>
          </w:tcPr>
          <w:p w14:paraId="523D0FBB" w14:textId="31AAFBF6" w:rsidR="009D58EA" w:rsidRPr="00550015" w:rsidRDefault="009D58EA" w:rsidP="00C24F6C">
            <w:pPr>
              <w:spacing w:after="0" w:line="240" w:lineRule="auto"/>
              <w:rPr>
                <w:rFonts w:ascii="Times New Roman" w:hAnsi="Times New Roman"/>
                <w:b/>
                <w:sz w:val="20"/>
                <w:szCs w:val="20"/>
              </w:rPr>
            </w:pPr>
            <w:r>
              <w:rPr>
                <w:rFonts w:ascii="Times New Roman" w:hAnsi="Times New Roman"/>
                <w:b/>
                <w:sz w:val="20"/>
                <w:szCs w:val="20"/>
              </w:rPr>
              <w:t>Date:</w:t>
            </w:r>
          </w:p>
        </w:tc>
        <w:tc>
          <w:tcPr>
            <w:tcW w:w="6073" w:type="dxa"/>
            <w:tcBorders>
              <w:top w:val="single" w:sz="4" w:space="0" w:color="auto"/>
              <w:left w:val="single" w:sz="12" w:space="0" w:color="auto"/>
              <w:bottom w:val="single" w:sz="12" w:space="0" w:color="auto"/>
              <w:right w:val="single" w:sz="12" w:space="0" w:color="auto"/>
            </w:tcBorders>
          </w:tcPr>
          <w:p w14:paraId="6291370C" w14:textId="289D4F09" w:rsidR="009D58EA" w:rsidRPr="00550015" w:rsidRDefault="009D58EA" w:rsidP="00C24F6C">
            <w:pPr>
              <w:spacing w:after="0" w:line="240" w:lineRule="auto"/>
              <w:rPr>
                <w:rFonts w:ascii="Times New Roman" w:hAnsi="Times New Roman"/>
                <w:sz w:val="20"/>
                <w:szCs w:val="20"/>
              </w:rPr>
            </w:pPr>
            <w:r w:rsidRPr="001F5978">
              <w:rPr>
                <w:rFonts w:ascii="Times New Roman" w:hAnsi="Times New Roman"/>
                <w:b/>
                <w:sz w:val="20"/>
                <w:szCs w:val="20"/>
              </w:rPr>
              <w:t>Designated Work Area:</w:t>
            </w:r>
          </w:p>
        </w:tc>
      </w:tr>
      <w:tr w:rsidR="009D58EA" w:rsidRPr="00283BF2" w14:paraId="7765AFC5" w14:textId="77777777" w:rsidTr="009D58EA">
        <w:trPr>
          <w:trHeight w:val="253"/>
        </w:trPr>
        <w:tc>
          <w:tcPr>
            <w:tcW w:w="2370" w:type="dxa"/>
            <w:tcBorders>
              <w:top w:val="single" w:sz="12" w:space="0" w:color="auto"/>
              <w:left w:val="single" w:sz="12" w:space="0" w:color="auto"/>
              <w:bottom w:val="single" w:sz="12" w:space="0" w:color="auto"/>
              <w:right w:val="single" w:sz="8" w:space="0" w:color="auto"/>
            </w:tcBorders>
          </w:tcPr>
          <w:p w14:paraId="1C2C6EF7" w14:textId="13151A6C" w:rsidR="009D58EA" w:rsidRDefault="009D58EA" w:rsidP="00C24F6C">
            <w:pPr>
              <w:spacing w:after="0" w:line="240" w:lineRule="auto"/>
              <w:rPr>
                <w:rFonts w:ascii="Times New Roman" w:hAnsi="Times New Roman"/>
                <w:b/>
                <w:sz w:val="20"/>
                <w:szCs w:val="20"/>
              </w:rPr>
            </w:pPr>
            <w:r>
              <w:rPr>
                <w:rFonts w:ascii="Times New Roman" w:hAnsi="Times New Roman"/>
                <w:b/>
                <w:sz w:val="20"/>
                <w:szCs w:val="20"/>
              </w:rPr>
              <w:t>OESO Approval?</w:t>
            </w:r>
          </w:p>
        </w:tc>
        <w:tc>
          <w:tcPr>
            <w:tcW w:w="528" w:type="dxa"/>
            <w:tcBorders>
              <w:top w:val="single" w:sz="12" w:space="0" w:color="auto"/>
              <w:left w:val="single" w:sz="8" w:space="0" w:color="auto"/>
              <w:bottom w:val="single" w:sz="12" w:space="0" w:color="auto"/>
              <w:right w:val="single" w:sz="8" w:space="0" w:color="auto"/>
            </w:tcBorders>
          </w:tcPr>
          <w:p w14:paraId="119D3560" w14:textId="1DA68FE8" w:rsidR="009D58EA" w:rsidRPr="00550015" w:rsidRDefault="009D58EA" w:rsidP="00F878E4">
            <w:pPr>
              <w:spacing w:after="0" w:line="240" w:lineRule="auto"/>
              <w:jc w:val="center"/>
              <w:rPr>
                <w:rFonts w:ascii="Times New Roman" w:hAnsi="Times New Roman"/>
                <w:b/>
                <w:sz w:val="20"/>
                <w:szCs w:val="20"/>
              </w:rPr>
            </w:pPr>
            <w:r>
              <w:rPr>
                <w:rFonts w:ascii="Times New Roman" w:hAnsi="Times New Roman"/>
                <w:b/>
                <w:sz w:val="20"/>
                <w:szCs w:val="20"/>
              </w:rPr>
              <w:t>Yes</w:t>
            </w:r>
          </w:p>
        </w:tc>
        <w:sdt>
          <w:sdtPr>
            <w:rPr>
              <w:rFonts w:ascii="Times New Roman" w:hAnsi="Times New Roman"/>
              <w:b/>
              <w:sz w:val="20"/>
              <w:szCs w:val="20"/>
            </w:rPr>
            <w:id w:val="2067143347"/>
            <w14:checkbox>
              <w14:checked w14:val="0"/>
              <w14:checkedState w14:val="2612" w14:font="MS Gothic"/>
              <w14:uncheckedState w14:val="2610" w14:font="MS Gothic"/>
            </w14:checkbox>
          </w:sdtPr>
          <w:sdtContent>
            <w:tc>
              <w:tcPr>
                <w:tcW w:w="417" w:type="dxa"/>
                <w:tcBorders>
                  <w:top w:val="single" w:sz="12" w:space="0" w:color="auto"/>
                  <w:left w:val="single" w:sz="8" w:space="0" w:color="auto"/>
                  <w:bottom w:val="single" w:sz="12" w:space="0" w:color="auto"/>
                  <w:right w:val="single" w:sz="8" w:space="0" w:color="auto"/>
                </w:tcBorders>
              </w:tcPr>
              <w:p w14:paraId="17170367" w14:textId="0EC66F68" w:rsidR="009D58EA" w:rsidRPr="00550015" w:rsidRDefault="009D58EA" w:rsidP="00F878E4">
                <w:pPr>
                  <w:spacing w:after="0" w:line="240" w:lineRule="auto"/>
                  <w:jc w:val="center"/>
                  <w:rPr>
                    <w:rFonts w:ascii="Times New Roman" w:hAnsi="Times New Roman"/>
                    <w:b/>
                    <w:sz w:val="20"/>
                    <w:szCs w:val="20"/>
                  </w:rPr>
                </w:pPr>
                <w:r>
                  <w:rPr>
                    <w:rFonts w:ascii="MS Gothic" w:eastAsia="MS Gothic" w:hAnsi="MS Gothic" w:hint="eastAsia"/>
                    <w:b/>
                    <w:sz w:val="20"/>
                    <w:szCs w:val="20"/>
                  </w:rPr>
                  <w:t>☐</w:t>
                </w:r>
              </w:p>
            </w:tc>
          </w:sdtContent>
        </w:sdt>
        <w:tc>
          <w:tcPr>
            <w:tcW w:w="461" w:type="dxa"/>
            <w:tcBorders>
              <w:top w:val="single" w:sz="12" w:space="0" w:color="auto"/>
              <w:left w:val="single" w:sz="8" w:space="0" w:color="auto"/>
              <w:bottom w:val="single" w:sz="12" w:space="0" w:color="auto"/>
              <w:right w:val="single" w:sz="8" w:space="0" w:color="auto"/>
            </w:tcBorders>
          </w:tcPr>
          <w:p w14:paraId="616FEB66" w14:textId="19EB87AF" w:rsidR="009D58EA" w:rsidRPr="00550015" w:rsidRDefault="009D58EA" w:rsidP="00F878E4">
            <w:pPr>
              <w:spacing w:after="0" w:line="240" w:lineRule="auto"/>
              <w:jc w:val="center"/>
              <w:rPr>
                <w:rFonts w:ascii="Times New Roman" w:hAnsi="Times New Roman"/>
                <w:b/>
                <w:sz w:val="20"/>
                <w:szCs w:val="20"/>
              </w:rPr>
            </w:pPr>
            <w:r>
              <w:rPr>
                <w:rFonts w:ascii="Times New Roman" w:hAnsi="Times New Roman"/>
                <w:b/>
                <w:sz w:val="20"/>
                <w:szCs w:val="20"/>
              </w:rPr>
              <w:t>No</w:t>
            </w:r>
          </w:p>
        </w:tc>
        <w:sdt>
          <w:sdtPr>
            <w:rPr>
              <w:rFonts w:ascii="Times New Roman" w:hAnsi="Times New Roman"/>
              <w:b/>
              <w:sz w:val="20"/>
              <w:szCs w:val="20"/>
            </w:rPr>
            <w:id w:val="1308362789"/>
            <w14:checkbox>
              <w14:checked w14:val="0"/>
              <w14:checkedState w14:val="2612" w14:font="MS Gothic"/>
              <w14:uncheckedState w14:val="2610" w14:font="MS Gothic"/>
            </w14:checkbox>
          </w:sdtPr>
          <w:sdtContent>
            <w:tc>
              <w:tcPr>
                <w:tcW w:w="439" w:type="dxa"/>
                <w:tcBorders>
                  <w:top w:val="single" w:sz="12" w:space="0" w:color="auto"/>
                  <w:left w:val="single" w:sz="8" w:space="0" w:color="auto"/>
                  <w:bottom w:val="single" w:sz="12" w:space="0" w:color="auto"/>
                  <w:right w:val="single" w:sz="12" w:space="0" w:color="auto"/>
                </w:tcBorders>
              </w:tcPr>
              <w:p w14:paraId="6FA9B0F3" w14:textId="4E9B0A5D" w:rsidR="009D58EA" w:rsidRPr="00550015" w:rsidRDefault="009D58EA" w:rsidP="00F878E4">
                <w:pPr>
                  <w:spacing w:after="0" w:line="240" w:lineRule="auto"/>
                  <w:jc w:val="center"/>
                  <w:rPr>
                    <w:rFonts w:ascii="Times New Roman" w:hAnsi="Times New Roman"/>
                    <w:b/>
                    <w:sz w:val="20"/>
                    <w:szCs w:val="20"/>
                  </w:rPr>
                </w:pPr>
                <w:r>
                  <w:rPr>
                    <w:rFonts w:ascii="MS Gothic" w:eastAsia="MS Gothic" w:hAnsi="MS Gothic" w:hint="eastAsia"/>
                    <w:b/>
                    <w:sz w:val="20"/>
                    <w:szCs w:val="20"/>
                  </w:rPr>
                  <w:t>☐</w:t>
                </w:r>
              </w:p>
            </w:tc>
          </w:sdtContent>
        </w:sdt>
        <w:tc>
          <w:tcPr>
            <w:tcW w:w="6073" w:type="dxa"/>
            <w:tcBorders>
              <w:top w:val="single" w:sz="12" w:space="0" w:color="auto"/>
              <w:left w:val="single" w:sz="12" w:space="0" w:color="auto"/>
              <w:bottom w:val="single" w:sz="12" w:space="0" w:color="auto"/>
              <w:right w:val="single" w:sz="12" w:space="0" w:color="auto"/>
            </w:tcBorders>
          </w:tcPr>
          <w:p w14:paraId="14395B06" w14:textId="40BEDC48" w:rsidR="009D58EA" w:rsidRPr="00550015" w:rsidRDefault="009D58EA" w:rsidP="00C24F6C">
            <w:pPr>
              <w:spacing w:after="0" w:line="240" w:lineRule="auto"/>
              <w:rPr>
                <w:rFonts w:ascii="Times New Roman" w:hAnsi="Times New Roman"/>
                <w:sz w:val="20"/>
                <w:szCs w:val="20"/>
              </w:rPr>
            </w:pPr>
            <w:r>
              <w:rPr>
                <w:rFonts w:ascii="Times New Roman" w:hAnsi="Times New Roman"/>
                <w:b/>
                <w:sz w:val="20"/>
                <w:szCs w:val="20"/>
              </w:rPr>
              <w:t>OESO Signature:</w:t>
            </w:r>
          </w:p>
        </w:tc>
      </w:tr>
      <w:tr w:rsidR="009D58EA" w:rsidRPr="00283BF2" w14:paraId="45BA9380" w14:textId="77777777" w:rsidTr="009D58EA">
        <w:trPr>
          <w:trHeight w:val="253"/>
        </w:trPr>
        <w:tc>
          <w:tcPr>
            <w:tcW w:w="2370" w:type="dxa"/>
            <w:tcBorders>
              <w:top w:val="single" w:sz="12" w:space="0" w:color="auto"/>
              <w:left w:val="single" w:sz="12" w:space="0" w:color="auto"/>
              <w:bottom w:val="single" w:sz="12" w:space="0" w:color="auto"/>
              <w:right w:val="single" w:sz="8" w:space="0" w:color="auto"/>
            </w:tcBorders>
          </w:tcPr>
          <w:p w14:paraId="73898077" w14:textId="63AEBA3B" w:rsidR="009D58EA" w:rsidRDefault="009D58EA" w:rsidP="00C24F6C">
            <w:pPr>
              <w:spacing w:after="0" w:line="240" w:lineRule="auto"/>
              <w:rPr>
                <w:rFonts w:ascii="Times New Roman" w:hAnsi="Times New Roman"/>
                <w:b/>
                <w:sz w:val="20"/>
                <w:szCs w:val="20"/>
              </w:rPr>
            </w:pPr>
            <w:r>
              <w:rPr>
                <w:rFonts w:ascii="Times New Roman" w:hAnsi="Times New Roman"/>
                <w:b/>
                <w:sz w:val="20"/>
                <w:szCs w:val="20"/>
              </w:rPr>
              <w:t>Departmental Approval?</w:t>
            </w:r>
          </w:p>
        </w:tc>
        <w:tc>
          <w:tcPr>
            <w:tcW w:w="528" w:type="dxa"/>
            <w:tcBorders>
              <w:top w:val="single" w:sz="12" w:space="0" w:color="auto"/>
              <w:left w:val="single" w:sz="8" w:space="0" w:color="auto"/>
              <w:bottom w:val="single" w:sz="12" w:space="0" w:color="auto"/>
              <w:right w:val="single" w:sz="8" w:space="0" w:color="auto"/>
            </w:tcBorders>
          </w:tcPr>
          <w:p w14:paraId="7D124A57" w14:textId="412B503C" w:rsidR="009D58EA" w:rsidRDefault="009D58EA" w:rsidP="00F878E4">
            <w:pPr>
              <w:spacing w:after="0" w:line="240" w:lineRule="auto"/>
              <w:jc w:val="center"/>
              <w:rPr>
                <w:rFonts w:ascii="Times New Roman" w:hAnsi="Times New Roman"/>
                <w:b/>
                <w:sz w:val="20"/>
                <w:szCs w:val="20"/>
              </w:rPr>
            </w:pPr>
            <w:r>
              <w:rPr>
                <w:rFonts w:ascii="Times New Roman" w:hAnsi="Times New Roman"/>
                <w:b/>
                <w:sz w:val="20"/>
                <w:szCs w:val="20"/>
              </w:rPr>
              <w:t>Yes</w:t>
            </w:r>
          </w:p>
        </w:tc>
        <w:sdt>
          <w:sdtPr>
            <w:rPr>
              <w:rFonts w:ascii="Times New Roman" w:hAnsi="Times New Roman"/>
              <w:b/>
              <w:sz w:val="20"/>
              <w:szCs w:val="20"/>
            </w:rPr>
            <w:id w:val="-1813322925"/>
            <w14:checkbox>
              <w14:checked w14:val="0"/>
              <w14:checkedState w14:val="2612" w14:font="MS Gothic"/>
              <w14:uncheckedState w14:val="2610" w14:font="MS Gothic"/>
            </w14:checkbox>
          </w:sdtPr>
          <w:sdtContent>
            <w:tc>
              <w:tcPr>
                <w:tcW w:w="417" w:type="dxa"/>
                <w:tcBorders>
                  <w:top w:val="single" w:sz="12" w:space="0" w:color="auto"/>
                  <w:left w:val="single" w:sz="8" w:space="0" w:color="auto"/>
                  <w:bottom w:val="single" w:sz="12" w:space="0" w:color="auto"/>
                  <w:right w:val="single" w:sz="8" w:space="0" w:color="auto"/>
                </w:tcBorders>
              </w:tcPr>
              <w:p w14:paraId="41BAE836" w14:textId="7C322C25" w:rsidR="009D58EA" w:rsidRPr="00550015" w:rsidRDefault="009D58EA" w:rsidP="00F878E4">
                <w:pPr>
                  <w:spacing w:after="0" w:line="240" w:lineRule="auto"/>
                  <w:jc w:val="center"/>
                  <w:rPr>
                    <w:rFonts w:ascii="Times New Roman" w:hAnsi="Times New Roman"/>
                    <w:b/>
                    <w:sz w:val="20"/>
                    <w:szCs w:val="20"/>
                  </w:rPr>
                </w:pPr>
                <w:r>
                  <w:rPr>
                    <w:rFonts w:ascii="MS Gothic" w:eastAsia="MS Gothic" w:hAnsi="MS Gothic" w:hint="eastAsia"/>
                    <w:b/>
                    <w:sz w:val="20"/>
                    <w:szCs w:val="20"/>
                  </w:rPr>
                  <w:t>☐</w:t>
                </w:r>
              </w:p>
            </w:tc>
          </w:sdtContent>
        </w:sdt>
        <w:tc>
          <w:tcPr>
            <w:tcW w:w="461" w:type="dxa"/>
            <w:tcBorders>
              <w:top w:val="single" w:sz="12" w:space="0" w:color="auto"/>
              <w:left w:val="single" w:sz="8" w:space="0" w:color="auto"/>
              <w:bottom w:val="single" w:sz="12" w:space="0" w:color="auto"/>
              <w:right w:val="single" w:sz="8" w:space="0" w:color="auto"/>
            </w:tcBorders>
          </w:tcPr>
          <w:p w14:paraId="3A6B3C27" w14:textId="35B1EFBB" w:rsidR="009D58EA" w:rsidRDefault="009D58EA" w:rsidP="00F878E4">
            <w:pPr>
              <w:spacing w:after="0" w:line="240" w:lineRule="auto"/>
              <w:jc w:val="center"/>
              <w:rPr>
                <w:rFonts w:ascii="Times New Roman" w:hAnsi="Times New Roman"/>
                <w:b/>
                <w:sz w:val="20"/>
                <w:szCs w:val="20"/>
              </w:rPr>
            </w:pPr>
            <w:r>
              <w:rPr>
                <w:rFonts w:ascii="Times New Roman" w:hAnsi="Times New Roman"/>
                <w:b/>
                <w:sz w:val="20"/>
                <w:szCs w:val="20"/>
              </w:rPr>
              <w:t>No</w:t>
            </w:r>
          </w:p>
        </w:tc>
        <w:sdt>
          <w:sdtPr>
            <w:rPr>
              <w:rFonts w:ascii="Times New Roman" w:hAnsi="Times New Roman"/>
              <w:b/>
              <w:sz w:val="20"/>
              <w:szCs w:val="20"/>
            </w:rPr>
            <w:id w:val="-1034110795"/>
            <w14:checkbox>
              <w14:checked w14:val="0"/>
              <w14:checkedState w14:val="2612" w14:font="MS Gothic"/>
              <w14:uncheckedState w14:val="2610" w14:font="MS Gothic"/>
            </w14:checkbox>
          </w:sdtPr>
          <w:sdtContent>
            <w:tc>
              <w:tcPr>
                <w:tcW w:w="439" w:type="dxa"/>
                <w:tcBorders>
                  <w:top w:val="single" w:sz="12" w:space="0" w:color="auto"/>
                  <w:left w:val="single" w:sz="8" w:space="0" w:color="auto"/>
                  <w:bottom w:val="single" w:sz="12" w:space="0" w:color="auto"/>
                  <w:right w:val="single" w:sz="12" w:space="0" w:color="auto"/>
                </w:tcBorders>
              </w:tcPr>
              <w:p w14:paraId="3EEF8A85" w14:textId="2FC7C1F6" w:rsidR="009D58EA" w:rsidRPr="00550015" w:rsidRDefault="009D58EA" w:rsidP="00F878E4">
                <w:pPr>
                  <w:spacing w:after="0" w:line="240" w:lineRule="auto"/>
                  <w:jc w:val="center"/>
                  <w:rPr>
                    <w:rFonts w:ascii="Times New Roman" w:hAnsi="Times New Roman"/>
                    <w:b/>
                    <w:sz w:val="20"/>
                    <w:szCs w:val="20"/>
                  </w:rPr>
                </w:pPr>
                <w:r>
                  <w:rPr>
                    <w:rFonts w:ascii="MS Gothic" w:eastAsia="MS Gothic" w:hAnsi="MS Gothic" w:hint="eastAsia"/>
                    <w:b/>
                    <w:sz w:val="20"/>
                    <w:szCs w:val="20"/>
                  </w:rPr>
                  <w:t>☐</w:t>
                </w:r>
              </w:p>
            </w:tc>
          </w:sdtContent>
        </w:sdt>
        <w:tc>
          <w:tcPr>
            <w:tcW w:w="6073" w:type="dxa"/>
            <w:tcBorders>
              <w:top w:val="single" w:sz="12" w:space="0" w:color="auto"/>
              <w:left w:val="single" w:sz="12" w:space="0" w:color="auto"/>
              <w:bottom w:val="single" w:sz="12" w:space="0" w:color="auto"/>
              <w:right w:val="single" w:sz="12" w:space="0" w:color="auto"/>
            </w:tcBorders>
          </w:tcPr>
          <w:p w14:paraId="0D530A30" w14:textId="747A7F4D" w:rsidR="009D58EA" w:rsidRPr="00550015" w:rsidRDefault="009D58EA" w:rsidP="00C24F6C">
            <w:pPr>
              <w:spacing w:after="0" w:line="240" w:lineRule="auto"/>
              <w:rPr>
                <w:rFonts w:ascii="Times New Roman" w:hAnsi="Times New Roman"/>
                <w:sz w:val="20"/>
                <w:szCs w:val="20"/>
              </w:rPr>
            </w:pPr>
            <w:r>
              <w:rPr>
                <w:rFonts w:ascii="Times New Roman" w:hAnsi="Times New Roman"/>
                <w:b/>
                <w:sz w:val="20"/>
                <w:szCs w:val="20"/>
              </w:rPr>
              <w:t>Departmental Signature:</w:t>
            </w:r>
          </w:p>
        </w:tc>
      </w:tr>
    </w:tbl>
    <w:p w14:paraId="4008A36C" w14:textId="77777777" w:rsidR="0072623C" w:rsidRDefault="0072623C" w:rsidP="0072623C">
      <w:pPr>
        <w:spacing w:after="0" w:line="240" w:lineRule="auto"/>
        <w:ind w:left="360"/>
        <w:rPr>
          <w:rFonts w:ascii="Times New Roman" w:hAnsi="Times New Roman"/>
        </w:rPr>
      </w:pPr>
    </w:p>
    <w:p w14:paraId="26723B94" w14:textId="77777777" w:rsidR="00831B90" w:rsidRPr="00805FC0" w:rsidRDefault="00831B90" w:rsidP="00831B90">
      <w:pPr>
        <w:pStyle w:val="ListParagraph"/>
        <w:numPr>
          <w:ilvl w:val="0"/>
          <w:numId w:val="1"/>
        </w:numPr>
        <w:spacing w:after="0" w:line="240" w:lineRule="auto"/>
        <w:rPr>
          <w:rFonts w:ascii="Times New Roman" w:hAnsi="Times New Roman"/>
          <w:b/>
          <w:sz w:val="24"/>
          <w:szCs w:val="24"/>
          <w:u w:val="single"/>
        </w:rPr>
      </w:pPr>
      <w:r w:rsidRPr="00805FC0">
        <w:rPr>
          <w:rFonts w:ascii="Times New Roman" w:hAnsi="Times New Roman"/>
          <w:b/>
          <w:sz w:val="24"/>
          <w:szCs w:val="24"/>
          <w:u w:val="single"/>
        </w:rPr>
        <w:t>Hazard Identification</w:t>
      </w:r>
    </w:p>
    <w:p w14:paraId="07647256" w14:textId="57CE6FB6" w:rsidR="001704FA" w:rsidRPr="00805FC0" w:rsidRDefault="00831B90" w:rsidP="00831B90">
      <w:pPr>
        <w:pStyle w:val="ListParagraph"/>
        <w:numPr>
          <w:ilvl w:val="1"/>
          <w:numId w:val="1"/>
        </w:numPr>
        <w:tabs>
          <w:tab w:val="clear" w:pos="1440"/>
          <w:tab w:val="num" w:pos="540"/>
        </w:tabs>
        <w:spacing w:after="0" w:line="240" w:lineRule="auto"/>
        <w:ind w:hanging="1080"/>
        <w:rPr>
          <w:rFonts w:ascii="Times New Roman" w:hAnsi="Times New Roman"/>
          <w:b/>
          <w:sz w:val="24"/>
          <w:szCs w:val="24"/>
        </w:rPr>
      </w:pPr>
      <w:r>
        <w:rPr>
          <w:rFonts w:ascii="Times New Roman" w:hAnsi="Times New Roman"/>
          <w:b/>
          <w:sz w:val="24"/>
          <w:szCs w:val="24"/>
        </w:rPr>
        <w:t xml:space="preserve"> </w:t>
      </w:r>
      <w:r w:rsidR="00177843">
        <w:rPr>
          <w:rFonts w:ascii="Times New Roman" w:hAnsi="Times New Roman"/>
          <w:b/>
          <w:bCs/>
        </w:rPr>
        <w:t>Preparation and</w:t>
      </w:r>
      <w:r w:rsidR="001704FA" w:rsidRPr="00805FC0">
        <w:rPr>
          <w:rFonts w:ascii="Times New Roman" w:hAnsi="Times New Roman"/>
          <w:b/>
          <w:bCs/>
        </w:rPr>
        <w:t xml:space="preserve"> Use:</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83BF2" w14:paraId="463D87CE" w14:textId="77777777" w:rsidTr="00AA2CA2">
        <w:tc>
          <w:tcPr>
            <w:tcW w:w="9877" w:type="dxa"/>
          </w:tcPr>
          <w:p w14:paraId="3383115A" w14:textId="77777777" w:rsidR="00831B90" w:rsidRPr="00283BF2" w:rsidRDefault="00831B90" w:rsidP="00481765">
            <w:pPr>
              <w:spacing w:after="0"/>
              <w:rPr>
                <w:rFonts w:ascii="Times New Roman" w:hAnsi="Times New Roman"/>
                <w:bCs/>
              </w:rPr>
            </w:pPr>
          </w:p>
        </w:tc>
      </w:tr>
    </w:tbl>
    <w:p w14:paraId="418FC912" w14:textId="16947A45" w:rsidR="00831B90" w:rsidRPr="008E2E23" w:rsidRDefault="00925C51" w:rsidP="00925C51">
      <w:pPr>
        <w:spacing w:after="0"/>
        <w:ind w:left="720"/>
        <w:rPr>
          <w:rFonts w:ascii="Times New Roman" w:hAnsi="Times New Roman"/>
          <w:sz w:val="16"/>
          <w:szCs w:val="16"/>
        </w:rPr>
      </w:pPr>
      <w:r w:rsidRPr="008E2E23">
        <w:rPr>
          <w:rFonts w:ascii="Times New Roman" w:hAnsi="Times New Roman"/>
          <w:sz w:val="16"/>
          <w:szCs w:val="16"/>
        </w:rPr>
        <w:t xml:space="preserve">Note: If identified as a </w:t>
      </w:r>
      <w:r w:rsidRPr="008D04A7">
        <w:rPr>
          <w:rFonts w:ascii="Times New Roman" w:hAnsi="Times New Roman"/>
          <w:b/>
          <w:sz w:val="16"/>
          <w:szCs w:val="16"/>
        </w:rPr>
        <w:t>process</w:t>
      </w:r>
      <w:r w:rsidRPr="008E2E23">
        <w:rPr>
          <w:rFonts w:ascii="Times New Roman" w:hAnsi="Times New Roman"/>
          <w:sz w:val="16"/>
          <w:szCs w:val="16"/>
        </w:rPr>
        <w:t xml:space="preserve">, provide additional detailed procedural </w:t>
      </w:r>
      <w:r w:rsidR="008E2E23">
        <w:rPr>
          <w:rFonts w:ascii="Times New Roman" w:hAnsi="Times New Roman"/>
          <w:sz w:val="16"/>
          <w:szCs w:val="16"/>
        </w:rPr>
        <w:t xml:space="preserve">steps for the </w:t>
      </w:r>
      <w:r w:rsidRPr="008E2E23">
        <w:rPr>
          <w:rFonts w:ascii="Times New Roman" w:hAnsi="Times New Roman"/>
          <w:sz w:val="16"/>
          <w:szCs w:val="16"/>
        </w:rPr>
        <w:t xml:space="preserve">use of </w:t>
      </w:r>
      <w:r w:rsidRPr="008E2E23">
        <w:rPr>
          <w:rFonts w:ascii="Times New Roman" w:hAnsi="Times New Roman"/>
          <w:b/>
          <w:sz w:val="16"/>
          <w:szCs w:val="16"/>
        </w:rPr>
        <w:t>each</w:t>
      </w:r>
      <w:r w:rsidRPr="008E2E23">
        <w:rPr>
          <w:rFonts w:ascii="Times New Roman" w:hAnsi="Times New Roman"/>
          <w:sz w:val="16"/>
          <w:szCs w:val="16"/>
        </w:rPr>
        <w:t xml:space="preserve"> hazardous chemical in </w:t>
      </w:r>
      <w:r w:rsidR="00681426">
        <w:rPr>
          <w:rFonts w:ascii="Times New Roman" w:hAnsi="Times New Roman"/>
          <w:b/>
          <w:sz w:val="16"/>
          <w:szCs w:val="16"/>
        </w:rPr>
        <w:t>Section 5</w:t>
      </w:r>
      <w:r w:rsidRPr="008E2E23">
        <w:rPr>
          <w:rFonts w:ascii="Times New Roman" w:hAnsi="Times New Roman"/>
          <w:sz w:val="16"/>
          <w:szCs w:val="16"/>
        </w:rPr>
        <w:t>, below.</w:t>
      </w:r>
    </w:p>
    <w:p w14:paraId="44218C35" w14:textId="77777777" w:rsidR="00925C51" w:rsidRPr="00925C51" w:rsidRDefault="00925C51" w:rsidP="00925C51">
      <w:pPr>
        <w:spacing w:after="0"/>
        <w:ind w:left="720"/>
        <w:rPr>
          <w:rFonts w:ascii="Times New Roman" w:hAnsi="Times New Roman"/>
          <w:b/>
        </w:rPr>
      </w:pPr>
    </w:p>
    <w:p w14:paraId="560CB0D5" w14:textId="1CFDF92A" w:rsidR="001704FA" w:rsidRPr="00805FC0" w:rsidRDefault="00831B90" w:rsidP="00831B90">
      <w:pPr>
        <w:pStyle w:val="ListParagraph"/>
        <w:numPr>
          <w:ilvl w:val="1"/>
          <w:numId w:val="1"/>
        </w:numPr>
        <w:tabs>
          <w:tab w:val="clear" w:pos="1440"/>
          <w:tab w:val="num" w:pos="540"/>
        </w:tabs>
        <w:spacing w:after="0"/>
        <w:ind w:hanging="1080"/>
        <w:rPr>
          <w:rFonts w:ascii="Times New Roman" w:hAnsi="Times New Roman"/>
          <w:b/>
        </w:rPr>
      </w:pPr>
      <w:r w:rsidRPr="00831B90">
        <w:rPr>
          <w:rFonts w:ascii="Times New Roman" w:hAnsi="Times New Roman"/>
          <w:b/>
          <w:bCs/>
        </w:rPr>
        <w:t xml:space="preserve"> </w:t>
      </w:r>
      <w:r w:rsidR="001704FA" w:rsidRPr="00805FC0">
        <w:rPr>
          <w:rFonts w:ascii="Times New Roman" w:hAnsi="Times New Roman"/>
          <w:b/>
          <w:bCs/>
        </w:rPr>
        <w:t>Potential Hazards</w:t>
      </w:r>
      <w:r w:rsidR="0080542D">
        <w:rPr>
          <w:rFonts w:ascii="Times New Roman" w:hAnsi="Times New Roman"/>
          <w:b/>
          <w:bCs/>
        </w:rPr>
        <w:t xml:space="preserve"> and Risk</w:t>
      </w:r>
      <w:r w:rsidR="001704FA" w:rsidRPr="00805FC0">
        <w:rPr>
          <w:rFonts w:ascii="Times New Roman" w:hAnsi="Times New Roman"/>
          <w:b/>
          <w:bCs/>
        </w:rPr>
        <w:t xml:space="preserve">: </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83BF2" w14:paraId="5FCA3C81" w14:textId="77777777" w:rsidTr="00AA2CA2">
        <w:tc>
          <w:tcPr>
            <w:tcW w:w="9877" w:type="dxa"/>
          </w:tcPr>
          <w:p w14:paraId="3FE8C494" w14:textId="77777777" w:rsidR="001704FA" w:rsidRPr="00283BF2" w:rsidRDefault="001704FA" w:rsidP="00481765">
            <w:pPr>
              <w:spacing w:after="0"/>
              <w:rPr>
                <w:rFonts w:ascii="Times New Roman" w:hAnsi="Times New Roman"/>
              </w:rPr>
            </w:pPr>
          </w:p>
        </w:tc>
      </w:tr>
    </w:tbl>
    <w:p w14:paraId="6C7FF96D" w14:textId="77777777" w:rsidR="00831B90" w:rsidRPr="00283BF2" w:rsidRDefault="00831B90" w:rsidP="001704FA">
      <w:pPr>
        <w:spacing w:after="0"/>
        <w:rPr>
          <w:rFonts w:ascii="Times New Roman" w:hAnsi="Times New Roman"/>
        </w:rPr>
      </w:pPr>
    </w:p>
    <w:p w14:paraId="1ACD1C71" w14:textId="37FA8807" w:rsidR="001704FA" w:rsidRPr="00283BF2" w:rsidRDefault="00831B90" w:rsidP="00CD7F2A">
      <w:pPr>
        <w:numPr>
          <w:ilvl w:val="0"/>
          <w:numId w:val="1"/>
        </w:numPr>
        <w:spacing w:after="0" w:line="240" w:lineRule="auto"/>
      </w:pPr>
      <w:r w:rsidRPr="00805FC0">
        <w:rPr>
          <w:rFonts w:ascii="Times New Roman" w:hAnsi="Times New Roman"/>
          <w:b/>
          <w:sz w:val="24"/>
          <w:szCs w:val="24"/>
          <w:u w:val="single"/>
        </w:rPr>
        <w:t>Hazard Control</w:t>
      </w:r>
    </w:p>
    <w:p w14:paraId="49C8D891" w14:textId="0CEC4CDE" w:rsidR="001704FA" w:rsidRPr="00805FC0" w:rsidRDefault="004936C2" w:rsidP="00831B90">
      <w:pPr>
        <w:numPr>
          <w:ilvl w:val="1"/>
          <w:numId w:val="1"/>
        </w:numPr>
        <w:tabs>
          <w:tab w:val="clear" w:pos="1440"/>
          <w:tab w:val="num" w:pos="540"/>
        </w:tabs>
        <w:spacing w:after="0" w:line="240" w:lineRule="auto"/>
        <w:ind w:hanging="1080"/>
        <w:rPr>
          <w:rFonts w:ascii="Times New Roman" w:hAnsi="Times New Roman"/>
        </w:rPr>
      </w:pPr>
      <w:r w:rsidRPr="004936C2">
        <w:rPr>
          <w:rFonts w:ascii="Times New Roman" w:hAnsi="Times New Roman"/>
          <w:b/>
          <w:bCs/>
        </w:rPr>
        <w:t xml:space="preserve"> </w:t>
      </w:r>
      <w:r w:rsidR="00C60C39">
        <w:rPr>
          <w:rFonts w:ascii="Times New Roman" w:hAnsi="Times New Roman"/>
          <w:b/>
          <w:bCs/>
        </w:rPr>
        <w:t>Selection</w:t>
      </w:r>
      <w:r w:rsidR="009C0814">
        <w:rPr>
          <w:rFonts w:ascii="Times New Roman" w:hAnsi="Times New Roman"/>
          <w:b/>
          <w:bCs/>
        </w:rPr>
        <w:t xml:space="preserve"> and Purchasing</w:t>
      </w:r>
      <w:r w:rsidR="00C60C39">
        <w:rPr>
          <w:rFonts w:ascii="Times New Roman" w:hAnsi="Times New Roman"/>
          <w:b/>
          <w:bCs/>
        </w:rPr>
        <w:t>:</w:t>
      </w:r>
      <w:r w:rsidR="001704FA" w:rsidRPr="00805FC0">
        <w:rPr>
          <w:rFonts w:ascii="Times New Roman" w:hAnsi="Times New Roman"/>
          <w:bCs/>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04FA" w:rsidRPr="00283BF2" w14:paraId="778CCD37" w14:textId="77777777" w:rsidTr="002F2971">
        <w:tc>
          <w:tcPr>
            <w:tcW w:w="9900" w:type="dxa"/>
          </w:tcPr>
          <w:p w14:paraId="39291163" w14:textId="77777777" w:rsidR="001704FA" w:rsidRPr="00283BF2" w:rsidRDefault="001704FA" w:rsidP="00481765">
            <w:pPr>
              <w:spacing w:after="0"/>
              <w:rPr>
                <w:rFonts w:ascii="Times New Roman" w:hAnsi="Times New Roman"/>
              </w:rPr>
            </w:pPr>
          </w:p>
        </w:tc>
      </w:tr>
    </w:tbl>
    <w:p w14:paraId="76407761" w14:textId="77777777" w:rsidR="008E522C" w:rsidRPr="00CD7F2A" w:rsidRDefault="008E522C" w:rsidP="00CD7F2A">
      <w:pPr>
        <w:spacing w:after="0" w:line="240" w:lineRule="auto"/>
        <w:ind w:left="1440"/>
        <w:rPr>
          <w:rFonts w:ascii="Times New Roman" w:hAnsi="Times New Roman"/>
        </w:rPr>
      </w:pPr>
    </w:p>
    <w:p w14:paraId="05DB6E13" w14:textId="0A62F258" w:rsidR="008E522C" w:rsidRPr="00805FC0" w:rsidRDefault="00583BA5" w:rsidP="008E522C">
      <w:pPr>
        <w:numPr>
          <w:ilvl w:val="1"/>
          <w:numId w:val="1"/>
        </w:numPr>
        <w:tabs>
          <w:tab w:val="clear" w:pos="1440"/>
          <w:tab w:val="num" w:pos="540"/>
        </w:tabs>
        <w:spacing w:after="0" w:line="240" w:lineRule="auto"/>
        <w:ind w:hanging="1080"/>
        <w:rPr>
          <w:rFonts w:ascii="Times New Roman" w:hAnsi="Times New Roman"/>
        </w:rPr>
      </w:pPr>
      <w:r>
        <w:rPr>
          <w:rFonts w:ascii="Times New Roman" w:hAnsi="Times New Roman"/>
          <w:b/>
          <w:bCs/>
        </w:rPr>
        <w:t xml:space="preserve"> </w:t>
      </w:r>
      <w:r w:rsidR="008E522C">
        <w:rPr>
          <w:rFonts w:ascii="Times New Roman" w:hAnsi="Times New Roman"/>
          <w:b/>
          <w:bCs/>
        </w:rPr>
        <w:t>Engineering Controls</w:t>
      </w:r>
      <w:r w:rsidR="008E522C" w:rsidRPr="00805FC0">
        <w:rPr>
          <w:rFonts w:ascii="Times New Roman" w:hAnsi="Times New Roman"/>
          <w:b/>
          <w:bCs/>
        </w:rPr>
        <w:t>:</w:t>
      </w:r>
      <w:r w:rsidR="008E522C" w:rsidRPr="00805FC0">
        <w:rPr>
          <w:rFonts w:ascii="Times New Roman" w:hAnsi="Times New Roman"/>
          <w:bCs/>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8E522C" w:rsidRPr="00283BF2" w14:paraId="6B72C49D" w14:textId="77777777" w:rsidTr="00F87DD8">
        <w:tc>
          <w:tcPr>
            <w:tcW w:w="9900" w:type="dxa"/>
          </w:tcPr>
          <w:p w14:paraId="4E1A8BD2" w14:textId="77777777" w:rsidR="008E522C" w:rsidRPr="00283BF2" w:rsidRDefault="008E522C" w:rsidP="00F87DD8">
            <w:pPr>
              <w:spacing w:after="0"/>
              <w:rPr>
                <w:rFonts w:ascii="Times New Roman" w:hAnsi="Times New Roman"/>
              </w:rPr>
            </w:pPr>
          </w:p>
        </w:tc>
      </w:tr>
    </w:tbl>
    <w:p w14:paraId="7D3F02E7" w14:textId="77777777" w:rsidR="00177843" w:rsidRPr="00CD7F2A" w:rsidRDefault="00177843" w:rsidP="00CD7F2A">
      <w:pPr>
        <w:spacing w:after="0" w:line="240" w:lineRule="auto"/>
        <w:ind w:left="1440"/>
        <w:rPr>
          <w:rFonts w:ascii="Times New Roman" w:hAnsi="Times New Roman"/>
        </w:rPr>
      </w:pPr>
    </w:p>
    <w:p w14:paraId="1D6A4603" w14:textId="78811080" w:rsidR="00177843" w:rsidRPr="00805FC0" w:rsidRDefault="00583BA5" w:rsidP="00177843">
      <w:pPr>
        <w:numPr>
          <w:ilvl w:val="1"/>
          <w:numId w:val="1"/>
        </w:numPr>
        <w:tabs>
          <w:tab w:val="clear" w:pos="1440"/>
          <w:tab w:val="num" w:pos="540"/>
        </w:tabs>
        <w:spacing w:after="0" w:line="240" w:lineRule="auto"/>
        <w:ind w:hanging="1080"/>
        <w:rPr>
          <w:rFonts w:ascii="Times New Roman" w:hAnsi="Times New Roman"/>
        </w:rPr>
      </w:pPr>
      <w:r>
        <w:rPr>
          <w:rFonts w:ascii="Times New Roman" w:hAnsi="Times New Roman"/>
          <w:b/>
          <w:bCs/>
        </w:rPr>
        <w:t xml:space="preserve"> </w:t>
      </w:r>
      <w:r w:rsidR="00177843">
        <w:rPr>
          <w:rFonts w:ascii="Times New Roman" w:hAnsi="Times New Roman"/>
          <w:b/>
          <w:bCs/>
        </w:rPr>
        <w:t>Administrative and Work Practice Controls</w:t>
      </w:r>
      <w:r w:rsidR="00177843" w:rsidRPr="00805FC0">
        <w:rPr>
          <w:rFonts w:ascii="Times New Roman" w:hAnsi="Times New Roman"/>
          <w:b/>
          <w:bCs/>
        </w:rPr>
        <w:t>:</w:t>
      </w:r>
      <w:r w:rsidR="00177843" w:rsidRPr="00805FC0">
        <w:rPr>
          <w:rFonts w:ascii="Times New Roman" w:hAnsi="Times New Roman"/>
          <w:bCs/>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7843" w:rsidRPr="00283BF2" w14:paraId="2C447DFC" w14:textId="77777777" w:rsidTr="00F87DD8">
        <w:tc>
          <w:tcPr>
            <w:tcW w:w="9900" w:type="dxa"/>
          </w:tcPr>
          <w:p w14:paraId="110C9F35" w14:textId="77777777" w:rsidR="00177843" w:rsidRPr="00283BF2" w:rsidRDefault="00177843" w:rsidP="00F87DD8">
            <w:pPr>
              <w:spacing w:after="0"/>
              <w:rPr>
                <w:rFonts w:ascii="Times New Roman" w:hAnsi="Times New Roman"/>
              </w:rPr>
            </w:pPr>
          </w:p>
        </w:tc>
      </w:tr>
    </w:tbl>
    <w:p w14:paraId="6FA9B768" w14:textId="77777777" w:rsidR="001704FA" w:rsidRPr="00283BF2" w:rsidRDefault="001704FA" w:rsidP="001704FA">
      <w:pPr>
        <w:spacing w:after="0"/>
        <w:rPr>
          <w:rFonts w:ascii="Times New Roman" w:hAnsi="Times New Roman"/>
        </w:rPr>
      </w:pPr>
    </w:p>
    <w:p w14:paraId="5CEDF782" w14:textId="77777777" w:rsidR="001704FA" w:rsidRPr="00805FC0" w:rsidRDefault="004936C2" w:rsidP="00831B90">
      <w:pPr>
        <w:numPr>
          <w:ilvl w:val="1"/>
          <w:numId w:val="1"/>
        </w:numPr>
        <w:tabs>
          <w:tab w:val="clear" w:pos="1440"/>
        </w:tabs>
        <w:spacing w:after="0" w:line="240" w:lineRule="auto"/>
        <w:ind w:left="540" w:hanging="180"/>
        <w:rPr>
          <w:rFonts w:ascii="Times New Roman" w:hAnsi="Times New Roman"/>
        </w:rPr>
      </w:pPr>
      <w:r w:rsidRPr="004936C2">
        <w:rPr>
          <w:rFonts w:ascii="Times New Roman" w:hAnsi="Times New Roman"/>
          <w:b/>
          <w:bCs/>
        </w:rPr>
        <w:t xml:space="preserve"> </w:t>
      </w:r>
      <w:r w:rsidR="000A62D2">
        <w:rPr>
          <w:rFonts w:ascii="Times New Roman" w:hAnsi="Times New Roman"/>
          <w:b/>
          <w:bCs/>
        </w:rPr>
        <w:t>Personal P</w:t>
      </w:r>
      <w:r w:rsidR="00A77D7F">
        <w:rPr>
          <w:rFonts w:ascii="Times New Roman" w:hAnsi="Times New Roman"/>
          <w:b/>
          <w:bCs/>
        </w:rPr>
        <w:t>rotective E</w:t>
      </w:r>
      <w:r w:rsidR="001704FA" w:rsidRPr="00805FC0">
        <w:rPr>
          <w:rFonts w:ascii="Times New Roman" w:hAnsi="Times New Roman"/>
          <w:b/>
          <w:bCs/>
        </w:rPr>
        <w:t>quipment (PPE):</w:t>
      </w:r>
      <w:r w:rsidR="001704FA" w:rsidRPr="00805FC0">
        <w:rPr>
          <w:rFonts w:ascii="Times New Roman" w:hAnsi="Times New Roman"/>
          <w:bCs/>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83BF2" w14:paraId="31CC2BC8" w14:textId="77777777" w:rsidTr="002F2971">
        <w:tc>
          <w:tcPr>
            <w:tcW w:w="9877" w:type="dxa"/>
          </w:tcPr>
          <w:p w14:paraId="303D1144" w14:textId="77777777" w:rsidR="001704FA" w:rsidRPr="00283BF2" w:rsidRDefault="001704FA" w:rsidP="00481765">
            <w:pPr>
              <w:spacing w:after="0"/>
              <w:rPr>
                <w:rFonts w:ascii="Times New Roman" w:hAnsi="Times New Roman"/>
              </w:rPr>
            </w:pPr>
          </w:p>
        </w:tc>
      </w:tr>
    </w:tbl>
    <w:p w14:paraId="6ECEA943" w14:textId="77777777" w:rsidR="00681426" w:rsidRPr="00283BF2" w:rsidRDefault="00681426" w:rsidP="00681426">
      <w:pPr>
        <w:spacing w:after="0"/>
        <w:rPr>
          <w:rFonts w:ascii="Times New Roman" w:hAnsi="Times New Roman"/>
        </w:rPr>
      </w:pPr>
    </w:p>
    <w:p w14:paraId="09406F8C" w14:textId="7684F17E" w:rsidR="00681426" w:rsidRPr="00805FC0" w:rsidRDefault="00681426" w:rsidP="00681426">
      <w:pPr>
        <w:numPr>
          <w:ilvl w:val="1"/>
          <w:numId w:val="1"/>
        </w:numPr>
        <w:tabs>
          <w:tab w:val="clear" w:pos="1440"/>
        </w:tabs>
        <w:spacing w:after="0" w:line="240" w:lineRule="auto"/>
        <w:ind w:left="540" w:hanging="180"/>
        <w:rPr>
          <w:rFonts w:ascii="Times New Roman" w:hAnsi="Times New Roman"/>
        </w:rPr>
      </w:pPr>
      <w:r w:rsidRPr="004936C2">
        <w:rPr>
          <w:rFonts w:ascii="Times New Roman" w:hAnsi="Times New Roman"/>
          <w:b/>
          <w:bCs/>
        </w:rPr>
        <w:t xml:space="preserve"> </w:t>
      </w:r>
      <w:r>
        <w:rPr>
          <w:rFonts w:ascii="Times New Roman" w:hAnsi="Times New Roman"/>
          <w:b/>
          <w:bCs/>
        </w:rPr>
        <w:t>Storage and Transportation:</w:t>
      </w:r>
      <w:r w:rsidRPr="00805FC0">
        <w:rPr>
          <w:rFonts w:ascii="Times New Roman" w:hAnsi="Times New Roman"/>
          <w:bCs/>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681426" w:rsidRPr="00283BF2" w14:paraId="1B7D9FE2" w14:textId="77777777" w:rsidTr="00B9069F">
        <w:tc>
          <w:tcPr>
            <w:tcW w:w="9877" w:type="dxa"/>
          </w:tcPr>
          <w:p w14:paraId="0803F93F" w14:textId="77777777" w:rsidR="00681426" w:rsidRPr="00283BF2" w:rsidRDefault="00681426" w:rsidP="00B9069F">
            <w:pPr>
              <w:spacing w:after="0"/>
              <w:rPr>
                <w:rFonts w:ascii="Times New Roman" w:hAnsi="Times New Roman"/>
              </w:rPr>
            </w:pPr>
          </w:p>
        </w:tc>
      </w:tr>
    </w:tbl>
    <w:p w14:paraId="00B8557A" w14:textId="77777777" w:rsidR="003B23C0" w:rsidRPr="003B23C0" w:rsidRDefault="003B23C0" w:rsidP="003B23C0">
      <w:pPr>
        <w:spacing w:after="0" w:line="240" w:lineRule="auto"/>
        <w:ind w:left="360"/>
        <w:rPr>
          <w:rFonts w:ascii="Times New Roman" w:hAnsi="Times New Roman"/>
          <w:bCs/>
          <w:sz w:val="24"/>
          <w:szCs w:val="24"/>
        </w:rPr>
      </w:pPr>
    </w:p>
    <w:p w14:paraId="6DDB79DD" w14:textId="0C66AEC4" w:rsidR="006B6E7D" w:rsidRPr="006B6E7D" w:rsidRDefault="00DB7979" w:rsidP="006B6E7D">
      <w:pPr>
        <w:numPr>
          <w:ilvl w:val="0"/>
          <w:numId w:val="1"/>
        </w:numPr>
        <w:spacing w:after="0" w:line="240" w:lineRule="auto"/>
        <w:rPr>
          <w:rFonts w:ascii="Times New Roman" w:hAnsi="Times New Roman"/>
          <w:bCs/>
          <w:sz w:val="24"/>
          <w:szCs w:val="24"/>
        </w:rPr>
      </w:pPr>
      <w:r>
        <w:rPr>
          <w:rFonts w:ascii="Times New Roman" w:hAnsi="Times New Roman"/>
          <w:b/>
          <w:bCs/>
          <w:sz w:val="24"/>
          <w:szCs w:val="24"/>
          <w:u w:val="single"/>
        </w:rPr>
        <w:t xml:space="preserve">Emergencies, </w:t>
      </w:r>
      <w:r w:rsidR="003B23C0" w:rsidRPr="00805FC0">
        <w:rPr>
          <w:rFonts w:ascii="Times New Roman" w:hAnsi="Times New Roman"/>
          <w:b/>
          <w:bCs/>
          <w:sz w:val="24"/>
          <w:szCs w:val="24"/>
          <w:u w:val="single"/>
        </w:rPr>
        <w:t>Spill Procedure</w:t>
      </w:r>
      <w:r w:rsidR="00426946">
        <w:rPr>
          <w:rFonts w:ascii="Times New Roman" w:hAnsi="Times New Roman"/>
          <w:b/>
          <w:bCs/>
          <w:sz w:val="24"/>
          <w:szCs w:val="24"/>
          <w:u w:val="single"/>
        </w:rPr>
        <w:t>s</w:t>
      </w:r>
      <w:r>
        <w:rPr>
          <w:rFonts w:ascii="Times New Roman" w:hAnsi="Times New Roman"/>
          <w:b/>
          <w:bCs/>
          <w:sz w:val="24"/>
          <w:szCs w:val="24"/>
          <w:u w:val="single"/>
        </w:rPr>
        <w:t>, and Exposures/Unintended Contact</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3B23C0" w:rsidRPr="00283BF2" w14:paraId="20A28AB6" w14:textId="77777777" w:rsidTr="00064E4A">
        <w:tc>
          <w:tcPr>
            <w:tcW w:w="9900" w:type="dxa"/>
          </w:tcPr>
          <w:p w14:paraId="2052B97C" w14:textId="77777777" w:rsidR="003B23C0" w:rsidRPr="00283BF2" w:rsidRDefault="003B23C0" w:rsidP="00064E4A">
            <w:pPr>
              <w:spacing w:after="0"/>
              <w:rPr>
                <w:rFonts w:ascii="Times New Roman" w:hAnsi="Times New Roman"/>
                <w:bCs/>
              </w:rPr>
            </w:pPr>
          </w:p>
        </w:tc>
      </w:tr>
    </w:tbl>
    <w:p w14:paraId="004DD17A" w14:textId="113E8CC9" w:rsidR="00957B12" w:rsidRPr="00DB7979" w:rsidRDefault="003B23C0" w:rsidP="00DB7979">
      <w:pPr>
        <w:spacing w:after="0"/>
        <w:ind w:left="720"/>
        <w:rPr>
          <w:rFonts w:ascii="Times New Roman" w:hAnsi="Times New Roman"/>
          <w:bCs/>
          <w:sz w:val="20"/>
          <w:szCs w:val="20"/>
        </w:rPr>
      </w:pPr>
      <w:r w:rsidRPr="00DB7979">
        <w:rPr>
          <w:rFonts w:ascii="Times New Roman" w:hAnsi="Times New Roman"/>
          <w:bCs/>
          <w:sz w:val="20"/>
          <w:szCs w:val="20"/>
        </w:rPr>
        <w:t>Note</w:t>
      </w:r>
      <w:r w:rsidR="00DB7979" w:rsidRPr="00DB7979">
        <w:rPr>
          <w:rFonts w:ascii="Times New Roman" w:hAnsi="Times New Roman"/>
          <w:bCs/>
          <w:sz w:val="20"/>
          <w:szCs w:val="20"/>
        </w:rPr>
        <w:t>s</w:t>
      </w:r>
      <w:r w:rsidRPr="00DB7979">
        <w:rPr>
          <w:rFonts w:ascii="Times New Roman" w:hAnsi="Times New Roman"/>
          <w:bCs/>
          <w:sz w:val="20"/>
          <w:szCs w:val="20"/>
        </w:rPr>
        <w:t xml:space="preserve">: On the Durham campus, “large” spills of volatile or powdered hazardous materials and all mercury spills must be referred to the OESO spill response team by calling </w:t>
      </w:r>
      <w:r w:rsidRPr="00DB7979">
        <w:rPr>
          <w:rFonts w:ascii="Times New Roman" w:hAnsi="Times New Roman"/>
          <w:b/>
          <w:bCs/>
          <w:sz w:val="20"/>
          <w:szCs w:val="20"/>
        </w:rPr>
        <w:t>911</w:t>
      </w:r>
      <w:r w:rsidRPr="00DB7979">
        <w:rPr>
          <w:rFonts w:ascii="Times New Roman" w:hAnsi="Times New Roman"/>
          <w:bCs/>
          <w:sz w:val="20"/>
          <w:szCs w:val="20"/>
        </w:rPr>
        <w:t xml:space="preserve"> from a campus phone or </w:t>
      </w:r>
      <w:r w:rsidRPr="00DB7979">
        <w:rPr>
          <w:rFonts w:ascii="Times New Roman" w:hAnsi="Times New Roman"/>
          <w:b/>
          <w:bCs/>
          <w:sz w:val="20"/>
          <w:szCs w:val="20"/>
        </w:rPr>
        <w:t>919-684-2444</w:t>
      </w:r>
      <w:r w:rsidRPr="00DB7979">
        <w:rPr>
          <w:rFonts w:ascii="Times New Roman" w:hAnsi="Times New Roman"/>
          <w:bCs/>
          <w:sz w:val="20"/>
          <w:szCs w:val="20"/>
        </w:rPr>
        <w:t xml:space="preserve"> from any phone.</w:t>
      </w:r>
      <w:r w:rsidR="00DB7979" w:rsidRPr="00DB7979">
        <w:rPr>
          <w:rFonts w:ascii="Times New Roman" w:hAnsi="Times New Roman"/>
          <w:bCs/>
          <w:sz w:val="20"/>
          <w:szCs w:val="20"/>
        </w:rPr>
        <w:t xml:space="preserve"> </w:t>
      </w:r>
      <w:r w:rsidR="00957B12" w:rsidRPr="00DB7979">
        <w:rPr>
          <w:rFonts w:ascii="Times New Roman" w:hAnsi="Times New Roman"/>
          <w:bCs/>
          <w:sz w:val="20"/>
          <w:szCs w:val="20"/>
        </w:rPr>
        <w:t xml:space="preserve"> Contact Employee Occupational Health and Wellness (EOHW) at 919-684-3136 for medical advice on occupational chemical exposures.  For </w:t>
      </w:r>
      <w:r w:rsidR="00957B12" w:rsidRPr="00872239">
        <w:rPr>
          <w:rFonts w:ascii="Times New Roman" w:hAnsi="Times New Roman"/>
          <w:bCs/>
          <w:sz w:val="20"/>
          <w:szCs w:val="20"/>
        </w:rPr>
        <w:t xml:space="preserve">an actual chemical exposure, complete the work-related injury or illness report found at: </w:t>
      </w:r>
      <w:hyperlink r:id="rId8" w:history="1">
        <w:r w:rsidR="00872239" w:rsidRPr="00872239">
          <w:rPr>
            <w:rStyle w:val="Hyperlink"/>
            <w:rFonts w:ascii="Times New Roman" w:hAnsi="Times New Roman"/>
            <w:sz w:val="20"/>
            <w:szCs w:val="20"/>
          </w:rPr>
          <w:t>https://www.hr.duke.edu/forms/workcomp/</w:t>
        </w:r>
      </w:hyperlink>
      <w:r w:rsidR="00872239" w:rsidRPr="00872239">
        <w:rPr>
          <w:rStyle w:val="Hyperlink"/>
          <w:rFonts w:ascii="Times New Roman" w:hAnsi="Times New Roman"/>
          <w:sz w:val="20"/>
          <w:szCs w:val="20"/>
        </w:rPr>
        <w:t>.</w:t>
      </w:r>
    </w:p>
    <w:p w14:paraId="5C4F3481" w14:textId="77777777" w:rsidR="003B23C0" w:rsidRDefault="003B23C0" w:rsidP="00681426">
      <w:pPr>
        <w:spacing w:after="0" w:line="240" w:lineRule="auto"/>
        <w:rPr>
          <w:rFonts w:ascii="Times New Roman" w:hAnsi="Times New Roman"/>
          <w:b/>
          <w:bCs/>
          <w:sz w:val="24"/>
          <w:szCs w:val="24"/>
          <w:u w:val="single"/>
        </w:rPr>
      </w:pPr>
    </w:p>
    <w:p w14:paraId="632F5D43" w14:textId="0C2F0C22" w:rsidR="006B6E7D" w:rsidRPr="006B6E7D" w:rsidRDefault="008C54F6" w:rsidP="006B6E7D">
      <w:pPr>
        <w:numPr>
          <w:ilvl w:val="0"/>
          <w:numId w:val="1"/>
        </w:numPr>
        <w:spacing w:after="0" w:line="240" w:lineRule="auto"/>
        <w:rPr>
          <w:rFonts w:ascii="Times New Roman" w:hAnsi="Times New Roman"/>
          <w:b/>
          <w:bCs/>
          <w:sz w:val="24"/>
          <w:szCs w:val="24"/>
          <w:u w:val="single"/>
        </w:rPr>
      </w:pPr>
      <w:r>
        <w:rPr>
          <w:rFonts w:ascii="Times New Roman" w:hAnsi="Times New Roman"/>
          <w:b/>
          <w:bCs/>
          <w:sz w:val="24"/>
          <w:szCs w:val="24"/>
          <w:u w:val="single"/>
        </w:rPr>
        <w:t>Waste</w:t>
      </w:r>
      <w:r w:rsidR="003B23C0" w:rsidRPr="00805FC0">
        <w:rPr>
          <w:rFonts w:ascii="Times New Roman" w:hAnsi="Times New Roman"/>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3B23C0" w:rsidRPr="00283BF2" w14:paraId="66482AA1" w14:textId="77777777" w:rsidTr="00064E4A">
        <w:tc>
          <w:tcPr>
            <w:tcW w:w="9877" w:type="dxa"/>
          </w:tcPr>
          <w:p w14:paraId="7E42DDE9" w14:textId="77777777" w:rsidR="003B23C0" w:rsidRPr="00283BF2" w:rsidRDefault="003B23C0" w:rsidP="00D0410D">
            <w:pPr>
              <w:spacing w:after="0" w:line="240" w:lineRule="auto"/>
              <w:rPr>
                <w:rFonts w:ascii="Times New Roman" w:hAnsi="Times New Roman"/>
                <w:b/>
                <w:bCs/>
              </w:rPr>
            </w:pPr>
          </w:p>
        </w:tc>
      </w:tr>
    </w:tbl>
    <w:p w14:paraId="4A13F751" w14:textId="77777777" w:rsidR="001F62CC" w:rsidRDefault="001F62CC" w:rsidP="00D0410D">
      <w:pPr>
        <w:spacing w:after="0" w:line="240" w:lineRule="auto"/>
        <w:rPr>
          <w:rFonts w:ascii="Times New Roman" w:hAnsi="Times New Roman"/>
        </w:rPr>
      </w:pPr>
    </w:p>
    <w:p w14:paraId="2B19C4C8" w14:textId="5AE3AC6C" w:rsidR="006B6E7D" w:rsidRPr="006B6E7D" w:rsidRDefault="0038781C" w:rsidP="006B6E7D">
      <w:pPr>
        <w:pStyle w:val="ListParagraph"/>
        <w:numPr>
          <w:ilvl w:val="0"/>
          <w:numId w:val="1"/>
        </w:numPr>
        <w:spacing w:after="0" w:line="240" w:lineRule="auto"/>
        <w:rPr>
          <w:rFonts w:ascii="Times New Roman" w:hAnsi="Times New Roman"/>
          <w:b/>
          <w:sz w:val="24"/>
          <w:szCs w:val="24"/>
        </w:rPr>
      </w:pPr>
      <w:r w:rsidRPr="0038781C">
        <w:rPr>
          <w:rFonts w:ascii="Times New Roman" w:hAnsi="Times New Roman"/>
          <w:b/>
          <w:sz w:val="24"/>
          <w:szCs w:val="24"/>
          <w:u w:val="single"/>
        </w:rPr>
        <w:t>Detail</w:t>
      </w:r>
      <w:r>
        <w:rPr>
          <w:rFonts w:ascii="Times New Roman" w:hAnsi="Times New Roman"/>
          <w:b/>
          <w:sz w:val="24"/>
          <w:szCs w:val="24"/>
          <w:u w:val="single"/>
        </w:rPr>
        <w:t>s</w:t>
      </w:r>
      <w:r w:rsidRPr="0038781C">
        <w:rPr>
          <w:rFonts w:ascii="Times New Roman" w:hAnsi="Times New Roman"/>
          <w:b/>
          <w:sz w:val="24"/>
          <w:szCs w:val="24"/>
          <w:u w:val="single"/>
        </w:rPr>
        <w:t xml:space="preserve"> of Process</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38781C" w:rsidRPr="00283BF2" w14:paraId="7FB78F08" w14:textId="77777777" w:rsidTr="0018103E">
        <w:tc>
          <w:tcPr>
            <w:tcW w:w="9900" w:type="dxa"/>
          </w:tcPr>
          <w:p w14:paraId="570BEE08" w14:textId="77777777" w:rsidR="0038781C" w:rsidRPr="00283BF2" w:rsidRDefault="0038781C" w:rsidP="0038781C">
            <w:pPr>
              <w:spacing w:after="0" w:line="240" w:lineRule="auto"/>
              <w:rPr>
                <w:rFonts w:ascii="Times New Roman" w:hAnsi="Times New Roman"/>
                <w:bCs/>
              </w:rPr>
            </w:pPr>
          </w:p>
        </w:tc>
      </w:tr>
    </w:tbl>
    <w:p w14:paraId="3FF715D9" w14:textId="77777777" w:rsidR="004759C0" w:rsidRDefault="004759C0" w:rsidP="00855DCC">
      <w:pPr>
        <w:spacing w:after="0" w:line="240" w:lineRule="auto"/>
        <w:rPr>
          <w:rFonts w:ascii="Times New Roman" w:hAnsi="Times New Roman"/>
        </w:rPr>
      </w:pPr>
    </w:p>
    <w:p w14:paraId="65285076" w14:textId="77777777" w:rsidR="00D0410D" w:rsidRPr="00805FC0" w:rsidRDefault="00D0410D" w:rsidP="00D0410D">
      <w:pPr>
        <w:numPr>
          <w:ilvl w:val="0"/>
          <w:numId w:val="1"/>
        </w:numPr>
        <w:spacing w:after="0" w:line="240" w:lineRule="auto"/>
        <w:rPr>
          <w:rFonts w:ascii="Times New Roman" w:hAnsi="Times New Roman"/>
          <w:bCs/>
          <w:sz w:val="24"/>
          <w:szCs w:val="24"/>
        </w:rPr>
      </w:pPr>
      <w:r w:rsidRPr="00805FC0">
        <w:rPr>
          <w:rFonts w:ascii="Times New Roman" w:hAnsi="Times New Roman"/>
          <w:b/>
          <w:bCs/>
          <w:sz w:val="24"/>
          <w:szCs w:val="24"/>
          <w:u w:val="single"/>
        </w:rPr>
        <w:t>Training</w:t>
      </w:r>
    </w:p>
    <w:p w14:paraId="56A3A4C5" w14:textId="77777777" w:rsidR="00D0410D" w:rsidRDefault="00D0410D" w:rsidP="00D0410D">
      <w:pPr>
        <w:spacing w:after="0"/>
        <w:ind w:left="720"/>
        <w:rPr>
          <w:rFonts w:ascii="Times New Roman" w:hAnsi="Times New Roman"/>
        </w:rPr>
      </w:pPr>
      <w:r w:rsidRPr="00283BF2">
        <w:rPr>
          <w:rFonts w:ascii="Times New Roman" w:hAnsi="Times New Roman"/>
        </w:rPr>
        <w:lastRenderedPageBreak/>
        <w:t>All personnel are required to complete the online General Lab Safety session thru the OESO website.  This session includes an introduction to general chemical safety.  Furthermore, all personnel shall read and fully adhere to this SOP when handling the chemical.</w:t>
      </w:r>
    </w:p>
    <w:p w14:paraId="5EF4F49A" w14:textId="77777777" w:rsidR="00D0410D" w:rsidRPr="0077429F" w:rsidRDefault="00D0410D" w:rsidP="00D0410D">
      <w:pPr>
        <w:spacing w:after="0"/>
        <w:ind w:left="360"/>
        <w:rPr>
          <w:rFonts w:ascii="Times New Roman" w:hAnsi="Times New Roman"/>
        </w:rPr>
      </w:pPr>
    </w:p>
    <w:p w14:paraId="7658AC62" w14:textId="77777777" w:rsidR="00D0410D" w:rsidRPr="00283BF2" w:rsidRDefault="00D0410D" w:rsidP="00D0410D">
      <w:pPr>
        <w:spacing w:after="0" w:line="240" w:lineRule="auto"/>
        <w:ind w:left="720" w:firstLine="720"/>
        <w:rPr>
          <w:rFonts w:ascii="Times New Roman" w:hAnsi="Times New Roman"/>
          <w:b/>
        </w:rPr>
      </w:pPr>
      <w:r w:rsidRPr="00283BF2">
        <w:rPr>
          <w:rFonts w:ascii="Times New Roman" w:hAnsi="Times New Roman"/>
          <w:b/>
        </w:rPr>
        <w:t>“I have read and understand this SOP. I agree to fully adhere to its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113"/>
        <w:gridCol w:w="1592"/>
        <w:gridCol w:w="3261"/>
        <w:gridCol w:w="1607"/>
      </w:tblGrid>
      <w:tr w:rsidR="00D0410D" w:rsidRPr="00283BF2" w14:paraId="4EC3C305" w14:textId="77777777" w:rsidTr="00F87DD8">
        <w:tc>
          <w:tcPr>
            <w:tcW w:w="2268" w:type="dxa"/>
            <w:vAlign w:val="bottom"/>
          </w:tcPr>
          <w:p w14:paraId="42DA0FC8" w14:textId="77777777" w:rsidR="00D0410D" w:rsidRPr="00283BF2" w:rsidRDefault="00D0410D" w:rsidP="00F87DD8">
            <w:pPr>
              <w:spacing w:after="0" w:line="240" w:lineRule="auto"/>
              <w:jc w:val="center"/>
              <w:rPr>
                <w:rFonts w:ascii="Times New Roman" w:hAnsi="Times New Roman"/>
                <w:b/>
              </w:rPr>
            </w:pPr>
            <w:r w:rsidRPr="00283BF2">
              <w:rPr>
                <w:rFonts w:ascii="Times New Roman" w:hAnsi="Times New Roman"/>
                <w:b/>
              </w:rPr>
              <w:t>Last</w:t>
            </w:r>
          </w:p>
        </w:tc>
        <w:tc>
          <w:tcPr>
            <w:tcW w:w="2160" w:type="dxa"/>
            <w:vAlign w:val="bottom"/>
          </w:tcPr>
          <w:p w14:paraId="429C3FF3" w14:textId="77777777" w:rsidR="00D0410D" w:rsidRPr="00283BF2" w:rsidRDefault="00D0410D" w:rsidP="00F87DD8">
            <w:pPr>
              <w:spacing w:after="0" w:line="240" w:lineRule="auto"/>
              <w:jc w:val="center"/>
              <w:rPr>
                <w:rFonts w:ascii="Times New Roman" w:hAnsi="Times New Roman"/>
                <w:b/>
              </w:rPr>
            </w:pPr>
            <w:r w:rsidRPr="00283BF2">
              <w:rPr>
                <w:rFonts w:ascii="Times New Roman" w:hAnsi="Times New Roman"/>
                <w:b/>
              </w:rPr>
              <w:t>First</w:t>
            </w:r>
          </w:p>
        </w:tc>
        <w:tc>
          <w:tcPr>
            <w:tcW w:w="1620" w:type="dxa"/>
            <w:vAlign w:val="bottom"/>
          </w:tcPr>
          <w:p w14:paraId="7F4E3460" w14:textId="77777777" w:rsidR="00D0410D" w:rsidRPr="00283BF2" w:rsidRDefault="00D0410D" w:rsidP="00F87DD8">
            <w:pPr>
              <w:spacing w:after="0" w:line="240" w:lineRule="auto"/>
              <w:jc w:val="center"/>
              <w:rPr>
                <w:rFonts w:ascii="Times New Roman" w:hAnsi="Times New Roman"/>
                <w:b/>
              </w:rPr>
            </w:pPr>
            <w:r w:rsidRPr="00283BF2">
              <w:rPr>
                <w:rFonts w:ascii="Times New Roman" w:hAnsi="Times New Roman"/>
                <w:b/>
              </w:rPr>
              <w:t>Duke ID</w:t>
            </w:r>
          </w:p>
        </w:tc>
        <w:tc>
          <w:tcPr>
            <w:tcW w:w="3330" w:type="dxa"/>
            <w:vAlign w:val="bottom"/>
          </w:tcPr>
          <w:p w14:paraId="763C44AD" w14:textId="77777777" w:rsidR="00D0410D" w:rsidRPr="00283BF2" w:rsidRDefault="00D0410D" w:rsidP="00F87DD8">
            <w:pPr>
              <w:spacing w:after="0" w:line="240" w:lineRule="auto"/>
              <w:jc w:val="center"/>
              <w:rPr>
                <w:rFonts w:ascii="Times New Roman" w:hAnsi="Times New Roman"/>
                <w:b/>
              </w:rPr>
            </w:pPr>
            <w:r w:rsidRPr="00283BF2">
              <w:rPr>
                <w:rFonts w:ascii="Times New Roman" w:hAnsi="Times New Roman"/>
                <w:b/>
              </w:rPr>
              <w:t>Signature</w:t>
            </w:r>
          </w:p>
        </w:tc>
        <w:tc>
          <w:tcPr>
            <w:tcW w:w="1638" w:type="dxa"/>
          </w:tcPr>
          <w:p w14:paraId="0123A028" w14:textId="77777777" w:rsidR="00D0410D" w:rsidRPr="00283BF2" w:rsidRDefault="00D0410D" w:rsidP="00F87DD8">
            <w:pPr>
              <w:spacing w:after="0" w:line="240" w:lineRule="auto"/>
              <w:jc w:val="center"/>
              <w:rPr>
                <w:rFonts w:ascii="Times New Roman" w:hAnsi="Times New Roman"/>
                <w:b/>
              </w:rPr>
            </w:pPr>
            <w:r w:rsidRPr="00283BF2">
              <w:rPr>
                <w:rFonts w:ascii="Times New Roman" w:hAnsi="Times New Roman"/>
                <w:b/>
              </w:rPr>
              <w:t>Date</w:t>
            </w:r>
          </w:p>
        </w:tc>
      </w:tr>
      <w:tr w:rsidR="00D0410D" w:rsidRPr="00283BF2" w14:paraId="7888C301" w14:textId="77777777" w:rsidTr="00F87DD8">
        <w:trPr>
          <w:trHeight w:val="432"/>
        </w:trPr>
        <w:tc>
          <w:tcPr>
            <w:tcW w:w="2268" w:type="dxa"/>
          </w:tcPr>
          <w:p w14:paraId="471D8244" w14:textId="77777777" w:rsidR="00D0410D" w:rsidRPr="00283BF2" w:rsidRDefault="00D0410D" w:rsidP="00F87DD8">
            <w:pPr>
              <w:spacing w:after="0"/>
              <w:jc w:val="center"/>
              <w:rPr>
                <w:rFonts w:ascii="Times New Roman" w:hAnsi="Times New Roman"/>
                <w:b/>
                <w:sz w:val="28"/>
                <w:szCs w:val="28"/>
              </w:rPr>
            </w:pPr>
          </w:p>
        </w:tc>
        <w:tc>
          <w:tcPr>
            <w:tcW w:w="2160" w:type="dxa"/>
          </w:tcPr>
          <w:p w14:paraId="521B3BC6" w14:textId="77777777" w:rsidR="00D0410D" w:rsidRPr="00283BF2" w:rsidRDefault="00D0410D" w:rsidP="00F87DD8">
            <w:pPr>
              <w:spacing w:after="0"/>
              <w:jc w:val="center"/>
              <w:rPr>
                <w:rFonts w:ascii="Times New Roman" w:hAnsi="Times New Roman"/>
                <w:b/>
                <w:sz w:val="28"/>
                <w:szCs w:val="28"/>
              </w:rPr>
            </w:pPr>
          </w:p>
        </w:tc>
        <w:tc>
          <w:tcPr>
            <w:tcW w:w="1620" w:type="dxa"/>
          </w:tcPr>
          <w:p w14:paraId="79D1094C" w14:textId="77777777" w:rsidR="00D0410D" w:rsidRPr="00283BF2" w:rsidRDefault="00D0410D" w:rsidP="00F87DD8">
            <w:pPr>
              <w:spacing w:after="0"/>
              <w:jc w:val="center"/>
              <w:rPr>
                <w:rFonts w:ascii="Times New Roman" w:hAnsi="Times New Roman"/>
                <w:b/>
                <w:sz w:val="28"/>
                <w:szCs w:val="28"/>
              </w:rPr>
            </w:pPr>
          </w:p>
        </w:tc>
        <w:tc>
          <w:tcPr>
            <w:tcW w:w="3330" w:type="dxa"/>
          </w:tcPr>
          <w:p w14:paraId="635E97CD" w14:textId="77777777" w:rsidR="00D0410D" w:rsidRPr="00283BF2" w:rsidRDefault="00D0410D" w:rsidP="00F87DD8">
            <w:pPr>
              <w:spacing w:after="0"/>
              <w:jc w:val="center"/>
              <w:rPr>
                <w:rFonts w:ascii="Times New Roman" w:hAnsi="Times New Roman"/>
                <w:b/>
                <w:sz w:val="28"/>
                <w:szCs w:val="28"/>
              </w:rPr>
            </w:pPr>
          </w:p>
        </w:tc>
        <w:tc>
          <w:tcPr>
            <w:tcW w:w="1638" w:type="dxa"/>
          </w:tcPr>
          <w:p w14:paraId="3EF28297" w14:textId="77777777" w:rsidR="00D0410D" w:rsidRPr="00283BF2" w:rsidRDefault="00D0410D" w:rsidP="00F87DD8">
            <w:pPr>
              <w:spacing w:after="0"/>
              <w:jc w:val="center"/>
              <w:rPr>
                <w:rFonts w:ascii="Times New Roman" w:hAnsi="Times New Roman"/>
                <w:b/>
                <w:sz w:val="28"/>
                <w:szCs w:val="28"/>
              </w:rPr>
            </w:pPr>
          </w:p>
        </w:tc>
      </w:tr>
      <w:tr w:rsidR="00D0410D" w:rsidRPr="00283BF2" w14:paraId="17938280" w14:textId="77777777" w:rsidTr="00F87DD8">
        <w:trPr>
          <w:trHeight w:val="432"/>
        </w:trPr>
        <w:tc>
          <w:tcPr>
            <w:tcW w:w="2268" w:type="dxa"/>
          </w:tcPr>
          <w:p w14:paraId="31ADE9A3" w14:textId="77777777" w:rsidR="00D0410D" w:rsidRPr="00283BF2" w:rsidRDefault="00D0410D" w:rsidP="00F87DD8">
            <w:pPr>
              <w:spacing w:after="0"/>
              <w:jc w:val="center"/>
              <w:rPr>
                <w:rFonts w:ascii="Times New Roman" w:hAnsi="Times New Roman"/>
                <w:b/>
                <w:sz w:val="28"/>
                <w:szCs w:val="28"/>
              </w:rPr>
            </w:pPr>
          </w:p>
        </w:tc>
        <w:tc>
          <w:tcPr>
            <w:tcW w:w="2160" w:type="dxa"/>
          </w:tcPr>
          <w:p w14:paraId="77E8D7D2" w14:textId="77777777" w:rsidR="00D0410D" w:rsidRPr="00283BF2" w:rsidRDefault="00D0410D" w:rsidP="00F87DD8">
            <w:pPr>
              <w:spacing w:after="0"/>
              <w:jc w:val="center"/>
              <w:rPr>
                <w:rFonts w:ascii="Times New Roman" w:hAnsi="Times New Roman"/>
                <w:b/>
                <w:sz w:val="28"/>
                <w:szCs w:val="28"/>
              </w:rPr>
            </w:pPr>
          </w:p>
        </w:tc>
        <w:tc>
          <w:tcPr>
            <w:tcW w:w="1620" w:type="dxa"/>
          </w:tcPr>
          <w:p w14:paraId="3AAC89AD" w14:textId="77777777" w:rsidR="00D0410D" w:rsidRPr="00283BF2" w:rsidRDefault="00D0410D" w:rsidP="00F87DD8">
            <w:pPr>
              <w:spacing w:after="0"/>
              <w:jc w:val="center"/>
              <w:rPr>
                <w:rFonts w:ascii="Times New Roman" w:hAnsi="Times New Roman"/>
                <w:b/>
                <w:sz w:val="28"/>
                <w:szCs w:val="28"/>
              </w:rPr>
            </w:pPr>
          </w:p>
        </w:tc>
        <w:tc>
          <w:tcPr>
            <w:tcW w:w="3330" w:type="dxa"/>
          </w:tcPr>
          <w:p w14:paraId="082A8B64" w14:textId="77777777" w:rsidR="00D0410D" w:rsidRPr="00283BF2" w:rsidRDefault="00D0410D" w:rsidP="00F87DD8">
            <w:pPr>
              <w:spacing w:after="0"/>
              <w:jc w:val="center"/>
              <w:rPr>
                <w:rFonts w:ascii="Times New Roman" w:hAnsi="Times New Roman"/>
                <w:b/>
                <w:sz w:val="28"/>
                <w:szCs w:val="28"/>
              </w:rPr>
            </w:pPr>
          </w:p>
        </w:tc>
        <w:tc>
          <w:tcPr>
            <w:tcW w:w="1638" w:type="dxa"/>
          </w:tcPr>
          <w:p w14:paraId="63323120" w14:textId="77777777" w:rsidR="00D0410D" w:rsidRPr="00283BF2" w:rsidRDefault="00D0410D" w:rsidP="00F87DD8">
            <w:pPr>
              <w:spacing w:after="0"/>
              <w:jc w:val="center"/>
              <w:rPr>
                <w:rFonts w:ascii="Times New Roman" w:hAnsi="Times New Roman"/>
                <w:b/>
                <w:sz w:val="28"/>
                <w:szCs w:val="28"/>
              </w:rPr>
            </w:pPr>
          </w:p>
        </w:tc>
      </w:tr>
      <w:tr w:rsidR="00D0410D" w:rsidRPr="00283BF2" w14:paraId="756586EB" w14:textId="77777777" w:rsidTr="00F87DD8">
        <w:trPr>
          <w:trHeight w:val="432"/>
        </w:trPr>
        <w:tc>
          <w:tcPr>
            <w:tcW w:w="2268" w:type="dxa"/>
          </w:tcPr>
          <w:p w14:paraId="1102353B" w14:textId="77777777" w:rsidR="00D0410D" w:rsidRPr="00283BF2" w:rsidRDefault="00D0410D" w:rsidP="00F87DD8">
            <w:pPr>
              <w:spacing w:after="0"/>
              <w:jc w:val="center"/>
              <w:rPr>
                <w:rFonts w:ascii="Times New Roman" w:hAnsi="Times New Roman"/>
                <w:b/>
                <w:sz w:val="28"/>
                <w:szCs w:val="28"/>
              </w:rPr>
            </w:pPr>
          </w:p>
        </w:tc>
        <w:tc>
          <w:tcPr>
            <w:tcW w:w="2160" w:type="dxa"/>
          </w:tcPr>
          <w:p w14:paraId="1CC0CBE9" w14:textId="77777777" w:rsidR="00D0410D" w:rsidRPr="00283BF2" w:rsidRDefault="00D0410D" w:rsidP="00F87DD8">
            <w:pPr>
              <w:spacing w:after="0"/>
              <w:jc w:val="center"/>
              <w:rPr>
                <w:rFonts w:ascii="Times New Roman" w:hAnsi="Times New Roman"/>
                <w:b/>
                <w:sz w:val="28"/>
                <w:szCs w:val="28"/>
              </w:rPr>
            </w:pPr>
          </w:p>
        </w:tc>
        <w:tc>
          <w:tcPr>
            <w:tcW w:w="1620" w:type="dxa"/>
          </w:tcPr>
          <w:p w14:paraId="2B5B7B51" w14:textId="77777777" w:rsidR="00D0410D" w:rsidRPr="00283BF2" w:rsidRDefault="00D0410D" w:rsidP="00F87DD8">
            <w:pPr>
              <w:spacing w:after="0"/>
              <w:jc w:val="center"/>
              <w:rPr>
                <w:rFonts w:ascii="Times New Roman" w:hAnsi="Times New Roman"/>
                <w:b/>
                <w:sz w:val="28"/>
                <w:szCs w:val="28"/>
              </w:rPr>
            </w:pPr>
          </w:p>
        </w:tc>
        <w:tc>
          <w:tcPr>
            <w:tcW w:w="3330" w:type="dxa"/>
          </w:tcPr>
          <w:p w14:paraId="6F96ABD0" w14:textId="77777777" w:rsidR="00D0410D" w:rsidRPr="00283BF2" w:rsidRDefault="00D0410D" w:rsidP="00F87DD8">
            <w:pPr>
              <w:spacing w:after="0"/>
              <w:jc w:val="center"/>
              <w:rPr>
                <w:rFonts w:ascii="Times New Roman" w:hAnsi="Times New Roman"/>
                <w:b/>
                <w:sz w:val="28"/>
                <w:szCs w:val="28"/>
              </w:rPr>
            </w:pPr>
          </w:p>
        </w:tc>
        <w:tc>
          <w:tcPr>
            <w:tcW w:w="1638" w:type="dxa"/>
          </w:tcPr>
          <w:p w14:paraId="024A3F28" w14:textId="77777777" w:rsidR="00D0410D" w:rsidRPr="00283BF2" w:rsidRDefault="00D0410D" w:rsidP="00F87DD8">
            <w:pPr>
              <w:spacing w:after="0"/>
              <w:jc w:val="center"/>
              <w:rPr>
                <w:rFonts w:ascii="Times New Roman" w:hAnsi="Times New Roman"/>
                <w:b/>
                <w:sz w:val="28"/>
                <w:szCs w:val="28"/>
              </w:rPr>
            </w:pPr>
          </w:p>
        </w:tc>
      </w:tr>
      <w:tr w:rsidR="00D0410D" w:rsidRPr="00283BF2" w14:paraId="44231600" w14:textId="77777777" w:rsidTr="00F87DD8">
        <w:trPr>
          <w:trHeight w:val="432"/>
        </w:trPr>
        <w:tc>
          <w:tcPr>
            <w:tcW w:w="2268" w:type="dxa"/>
          </w:tcPr>
          <w:p w14:paraId="52F5D7B7" w14:textId="77777777" w:rsidR="00D0410D" w:rsidRPr="00283BF2" w:rsidRDefault="00D0410D" w:rsidP="00F87DD8">
            <w:pPr>
              <w:spacing w:after="0"/>
              <w:jc w:val="center"/>
              <w:rPr>
                <w:rFonts w:ascii="Times New Roman" w:hAnsi="Times New Roman"/>
                <w:b/>
                <w:sz w:val="28"/>
                <w:szCs w:val="28"/>
              </w:rPr>
            </w:pPr>
          </w:p>
        </w:tc>
        <w:tc>
          <w:tcPr>
            <w:tcW w:w="2160" w:type="dxa"/>
          </w:tcPr>
          <w:p w14:paraId="3C615914" w14:textId="77777777" w:rsidR="00D0410D" w:rsidRPr="00283BF2" w:rsidRDefault="00D0410D" w:rsidP="00F87DD8">
            <w:pPr>
              <w:spacing w:after="0"/>
              <w:jc w:val="center"/>
              <w:rPr>
                <w:rFonts w:ascii="Times New Roman" w:hAnsi="Times New Roman"/>
                <w:b/>
                <w:sz w:val="28"/>
                <w:szCs w:val="28"/>
              </w:rPr>
            </w:pPr>
          </w:p>
        </w:tc>
        <w:tc>
          <w:tcPr>
            <w:tcW w:w="1620" w:type="dxa"/>
          </w:tcPr>
          <w:p w14:paraId="7DA326AF" w14:textId="77777777" w:rsidR="00D0410D" w:rsidRPr="00283BF2" w:rsidRDefault="00D0410D" w:rsidP="00F87DD8">
            <w:pPr>
              <w:spacing w:after="0"/>
              <w:jc w:val="center"/>
              <w:rPr>
                <w:rFonts w:ascii="Times New Roman" w:hAnsi="Times New Roman"/>
                <w:b/>
                <w:sz w:val="28"/>
                <w:szCs w:val="28"/>
              </w:rPr>
            </w:pPr>
          </w:p>
        </w:tc>
        <w:tc>
          <w:tcPr>
            <w:tcW w:w="3330" w:type="dxa"/>
          </w:tcPr>
          <w:p w14:paraId="77100048" w14:textId="77777777" w:rsidR="00D0410D" w:rsidRPr="00283BF2" w:rsidRDefault="00D0410D" w:rsidP="00F87DD8">
            <w:pPr>
              <w:spacing w:after="0"/>
              <w:jc w:val="center"/>
              <w:rPr>
                <w:rFonts w:ascii="Times New Roman" w:hAnsi="Times New Roman"/>
                <w:b/>
                <w:sz w:val="28"/>
                <w:szCs w:val="28"/>
              </w:rPr>
            </w:pPr>
          </w:p>
        </w:tc>
        <w:tc>
          <w:tcPr>
            <w:tcW w:w="1638" w:type="dxa"/>
          </w:tcPr>
          <w:p w14:paraId="3BE7BBF9" w14:textId="77777777" w:rsidR="00D0410D" w:rsidRPr="00283BF2" w:rsidRDefault="00D0410D" w:rsidP="00F87DD8">
            <w:pPr>
              <w:spacing w:after="0"/>
              <w:jc w:val="center"/>
              <w:rPr>
                <w:rFonts w:ascii="Times New Roman" w:hAnsi="Times New Roman"/>
                <w:b/>
                <w:sz w:val="28"/>
                <w:szCs w:val="28"/>
              </w:rPr>
            </w:pPr>
          </w:p>
        </w:tc>
      </w:tr>
      <w:tr w:rsidR="00D0410D" w:rsidRPr="00283BF2" w14:paraId="64BC19BD" w14:textId="77777777" w:rsidTr="00F87DD8">
        <w:trPr>
          <w:trHeight w:val="432"/>
        </w:trPr>
        <w:tc>
          <w:tcPr>
            <w:tcW w:w="2268" w:type="dxa"/>
          </w:tcPr>
          <w:p w14:paraId="110FCFFA" w14:textId="77777777" w:rsidR="00D0410D" w:rsidRPr="00283BF2" w:rsidRDefault="00D0410D" w:rsidP="00F87DD8">
            <w:pPr>
              <w:spacing w:after="0"/>
              <w:jc w:val="center"/>
              <w:rPr>
                <w:rFonts w:ascii="Times New Roman" w:hAnsi="Times New Roman"/>
                <w:b/>
                <w:sz w:val="28"/>
                <w:szCs w:val="28"/>
              </w:rPr>
            </w:pPr>
          </w:p>
        </w:tc>
        <w:tc>
          <w:tcPr>
            <w:tcW w:w="2160" w:type="dxa"/>
          </w:tcPr>
          <w:p w14:paraId="26AA525C" w14:textId="77777777" w:rsidR="00D0410D" w:rsidRPr="00283BF2" w:rsidRDefault="00D0410D" w:rsidP="00F87DD8">
            <w:pPr>
              <w:spacing w:after="0"/>
              <w:jc w:val="center"/>
              <w:rPr>
                <w:rFonts w:ascii="Times New Roman" w:hAnsi="Times New Roman"/>
                <w:b/>
                <w:sz w:val="28"/>
                <w:szCs w:val="28"/>
              </w:rPr>
            </w:pPr>
          </w:p>
        </w:tc>
        <w:tc>
          <w:tcPr>
            <w:tcW w:w="1620" w:type="dxa"/>
          </w:tcPr>
          <w:p w14:paraId="6F265129" w14:textId="77777777" w:rsidR="00D0410D" w:rsidRPr="00283BF2" w:rsidRDefault="00D0410D" w:rsidP="00F87DD8">
            <w:pPr>
              <w:spacing w:after="0"/>
              <w:jc w:val="center"/>
              <w:rPr>
                <w:rFonts w:ascii="Times New Roman" w:hAnsi="Times New Roman"/>
                <w:b/>
                <w:sz w:val="28"/>
                <w:szCs w:val="28"/>
              </w:rPr>
            </w:pPr>
          </w:p>
        </w:tc>
        <w:tc>
          <w:tcPr>
            <w:tcW w:w="3330" w:type="dxa"/>
          </w:tcPr>
          <w:p w14:paraId="2C048583" w14:textId="77777777" w:rsidR="00D0410D" w:rsidRPr="00283BF2" w:rsidRDefault="00D0410D" w:rsidP="00F87DD8">
            <w:pPr>
              <w:spacing w:after="0"/>
              <w:jc w:val="center"/>
              <w:rPr>
                <w:rFonts w:ascii="Times New Roman" w:hAnsi="Times New Roman"/>
                <w:b/>
                <w:sz w:val="28"/>
                <w:szCs w:val="28"/>
              </w:rPr>
            </w:pPr>
          </w:p>
        </w:tc>
        <w:tc>
          <w:tcPr>
            <w:tcW w:w="1638" w:type="dxa"/>
          </w:tcPr>
          <w:p w14:paraId="4482B08E" w14:textId="77777777" w:rsidR="00D0410D" w:rsidRPr="00283BF2" w:rsidRDefault="00D0410D" w:rsidP="00F87DD8">
            <w:pPr>
              <w:spacing w:after="0"/>
              <w:jc w:val="center"/>
              <w:rPr>
                <w:rFonts w:ascii="Times New Roman" w:hAnsi="Times New Roman"/>
                <w:b/>
                <w:sz w:val="28"/>
                <w:szCs w:val="28"/>
              </w:rPr>
            </w:pPr>
          </w:p>
        </w:tc>
      </w:tr>
      <w:tr w:rsidR="00D0410D" w:rsidRPr="00283BF2" w14:paraId="17F99D0A" w14:textId="77777777" w:rsidTr="00F87DD8">
        <w:trPr>
          <w:trHeight w:val="432"/>
        </w:trPr>
        <w:tc>
          <w:tcPr>
            <w:tcW w:w="2268" w:type="dxa"/>
          </w:tcPr>
          <w:p w14:paraId="1F3465EB" w14:textId="77777777" w:rsidR="00D0410D" w:rsidRPr="00283BF2" w:rsidRDefault="00D0410D" w:rsidP="00F87DD8">
            <w:pPr>
              <w:spacing w:after="0"/>
              <w:jc w:val="center"/>
              <w:rPr>
                <w:rFonts w:ascii="Times New Roman" w:hAnsi="Times New Roman"/>
                <w:b/>
                <w:sz w:val="28"/>
                <w:szCs w:val="28"/>
              </w:rPr>
            </w:pPr>
          </w:p>
        </w:tc>
        <w:tc>
          <w:tcPr>
            <w:tcW w:w="2160" w:type="dxa"/>
          </w:tcPr>
          <w:p w14:paraId="38369E52" w14:textId="77777777" w:rsidR="00D0410D" w:rsidRPr="00283BF2" w:rsidRDefault="00D0410D" w:rsidP="00F87DD8">
            <w:pPr>
              <w:spacing w:after="0"/>
              <w:jc w:val="center"/>
              <w:rPr>
                <w:rFonts w:ascii="Times New Roman" w:hAnsi="Times New Roman"/>
                <w:b/>
                <w:sz w:val="28"/>
                <w:szCs w:val="28"/>
              </w:rPr>
            </w:pPr>
          </w:p>
        </w:tc>
        <w:tc>
          <w:tcPr>
            <w:tcW w:w="1620" w:type="dxa"/>
          </w:tcPr>
          <w:p w14:paraId="2264813D" w14:textId="77777777" w:rsidR="00D0410D" w:rsidRPr="00283BF2" w:rsidRDefault="00D0410D" w:rsidP="00F87DD8">
            <w:pPr>
              <w:spacing w:after="0"/>
              <w:jc w:val="center"/>
              <w:rPr>
                <w:rFonts w:ascii="Times New Roman" w:hAnsi="Times New Roman"/>
                <w:b/>
                <w:sz w:val="28"/>
                <w:szCs w:val="28"/>
              </w:rPr>
            </w:pPr>
          </w:p>
        </w:tc>
        <w:tc>
          <w:tcPr>
            <w:tcW w:w="3330" w:type="dxa"/>
          </w:tcPr>
          <w:p w14:paraId="04BEC5A6" w14:textId="77777777" w:rsidR="00D0410D" w:rsidRPr="00283BF2" w:rsidRDefault="00D0410D" w:rsidP="00F87DD8">
            <w:pPr>
              <w:spacing w:after="0"/>
              <w:jc w:val="center"/>
              <w:rPr>
                <w:rFonts w:ascii="Times New Roman" w:hAnsi="Times New Roman"/>
                <w:b/>
                <w:sz w:val="28"/>
                <w:szCs w:val="28"/>
              </w:rPr>
            </w:pPr>
          </w:p>
        </w:tc>
        <w:tc>
          <w:tcPr>
            <w:tcW w:w="1638" w:type="dxa"/>
          </w:tcPr>
          <w:p w14:paraId="25B12588" w14:textId="77777777" w:rsidR="00D0410D" w:rsidRPr="00283BF2" w:rsidRDefault="00D0410D" w:rsidP="00F87DD8">
            <w:pPr>
              <w:spacing w:after="0"/>
              <w:jc w:val="center"/>
              <w:rPr>
                <w:rFonts w:ascii="Times New Roman" w:hAnsi="Times New Roman"/>
                <w:b/>
                <w:sz w:val="28"/>
                <w:szCs w:val="28"/>
              </w:rPr>
            </w:pPr>
          </w:p>
        </w:tc>
      </w:tr>
      <w:tr w:rsidR="00D0410D" w:rsidRPr="00283BF2" w14:paraId="766EAB1D" w14:textId="77777777" w:rsidTr="00F87DD8">
        <w:trPr>
          <w:trHeight w:val="432"/>
        </w:trPr>
        <w:tc>
          <w:tcPr>
            <w:tcW w:w="2268" w:type="dxa"/>
          </w:tcPr>
          <w:p w14:paraId="5E0A38CF" w14:textId="77777777" w:rsidR="00D0410D" w:rsidRPr="00283BF2" w:rsidRDefault="00D0410D" w:rsidP="00F87DD8">
            <w:pPr>
              <w:spacing w:after="0"/>
              <w:jc w:val="center"/>
              <w:rPr>
                <w:rFonts w:ascii="Times New Roman" w:hAnsi="Times New Roman"/>
                <w:b/>
                <w:sz w:val="28"/>
                <w:szCs w:val="28"/>
              </w:rPr>
            </w:pPr>
          </w:p>
        </w:tc>
        <w:tc>
          <w:tcPr>
            <w:tcW w:w="2160" w:type="dxa"/>
          </w:tcPr>
          <w:p w14:paraId="49325589" w14:textId="77777777" w:rsidR="00D0410D" w:rsidRPr="00283BF2" w:rsidRDefault="00D0410D" w:rsidP="00F87DD8">
            <w:pPr>
              <w:spacing w:after="0"/>
              <w:jc w:val="center"/>
              <w:rPr>
                <w:rFonts w:ascii="Times New Roman" w:hAnsi="Times New Roman"/>
                <w:b/>
                <w:sz w:val="28"/>
                <w:szCs w:val="28"/>
              </w:rPr>
            </w:pPr>
          </w:p>
        </w:tc>
        <w:tc>
          <w:tcPr>
            <w:tcW w:w="1620" w:type="dxa"/>
          </w:tcPr>
          <w:p w14:paraId="2B0837AC" w14:textId="77777777" w:rsidR="00D0410D" w:rsidRPr="00283BF2" w:rsidRDefault="00D0410D" w:rsidP="00F87DD8">
            <w:pPr>
              <w:spacing w:after="0"/>
              <w:jc w:val="center"/>
              <w:rPr>
                <w:rFonts w:ascii="Times New Roman" w:hAnsi="Times New Roman"/>
                <w:b/>
                <w:sz w:val="28"/>
                <w:szCs w:val="28"/>
              </w:rPr>
            </w:pPr>
          </w:p>
        </w:tc>
        <w:tc>
          <w:tcPr>
            <w:tcW w:w="3330" w:type="dxa"/>
          </w:tcPr>
          <w:p w14:paraId="754C7F39" w14:textId="77777777" w:rsidR="00D0410D" w:rsidRPr="00283BF2" w:rsidRDefault="00D0410D" w:rsidP="00F87DD8">
            <w:pPr>
              <w:spacing w:after="0"/>
              <w:jc w:val="center"/>
              <w:rPr>
                <w:rFonts w:ascii="Times New Roman" w:hAnsi="Times New Roman"/>
                <w:b/>
                <w:sz w:val="28"/>
                <w:szCs w:val="28"/>
              </w:rPr>
            </w:pPr>
          </w:p>
        </w:tc>
        <w:tc>
          <w:tcPr>
            <w:tcW w:w="1638" w:type="dxa"/>
          </w:tcPr>
          <w:p w14:paraId="12B9A153" w14:textId="77777777" w:rsidR="00D0410D" w:rsidRPr="00283BF2" w:rsidRDefault="00D0410D" w:rsidP="00F87DD8">
            <w:pPr>
              <w:spacing w:after="0"/>
              <w:jc w:val="center"/>
              <w:rPr>
                <w:rFonts w:ascii="Times New Roman" w:hAnsi="Times New Roman"/>
                <w:b/>
                <w:sz w:val="28"/>
                <w:szCs w:val="28"/>
              </w:rPr>
            </w:pPr>
          </w:p>
        </w:tc>
      </w:tr>
      <w:tr w:rsidR="00D0410D" w:rsidRPr="00283BF2" w14:paraId="3B634C55" w14:textId="77777777" w:rsidTr="00F87DD8">
        <w:trPr>
          <w:trHeight w:val="432"/>
        </w:trPr>
        <w:tc>
          <w:tcPr>
            <w:tcW w:w="2268" w:type="dxa"/>
          </w:tcPr>
          <w:p w14:paraId="0EA7800F" w14:textId="77777777" w:rsidR="00D0410D" w:rsidRPr="00283BF2" w:rsidRDefault="00D0410D" w:rsidP="00F87DD8">
            <w:pPr>
              <w:spacing w:after="0"/>
              <w:jc w:val="center"/>
              <w:rPr>
                <w:rFonts w:ascii="Times New Roman" w:hAnsi="Times New Roman"/>
                <w:b/>
                <w:sz w:val="28"/>
                <w:szCs w:val="28"/>
              </w:rPr>
            </w:pPr>
          </w:p>
        </w:tc>
        <w:tc>
          <w:tcPr>
            <w:tcW w:w="2160" w:type="dxa"/>
          </w:tcPr>
          <w:p w14:paraId="4AE87120" w14:textId="77777777" w:rsidR="00D0410D" w:rsidRPr="00283BF2" w:rsidRDefault="00D0410D" w:rsidP="00F87DD8">
            <w:pPr>
              <w:spacing w:after="0"/>
              <w:jc w:val="center"/>
              <w:rPr>
                <w:rFonts w:ascii="Times New Roman" w:hAnsi="Times New Roman"/>
                <w:b/>
                <w:sz w:val="28"/>
                <w:szCs w:val="28"/>
              </w:rPr>
            </w:pPr>
          </w:p>
        </w:tc>
        <w:tc>
          <w:tcPr>
            <w:tcW w:w="1620" w:type="dxa"/>
          </w:tcPr>
          <w:p w14:paraId="5248C2DF" w14:textId="77777777" w:rsidR="00D0410D" w:rsidRPr="00283BF2" w:rsidRDefault="00D0410D" w:rsidP="00F87DD8">
            <w:pPr>
              <w:spacing w:after="0"/>
              <w:jc w:val="center"/>
              <w:rPr>
                <w:rFonts w:ascii="Times New Roman" w:hAnsi="Times New Roman"/>
                <w:b/>
                <w:sz w:val="28"/>
                <w:szCs w:val="28"/>
              </w:rPr>
            </w:pPr>
          </w:p>
        </w:tc>
        <w:tc>
          <w:tcPr>
            <w:tcW w:w="3330" w:type="dxa"/>
          </w:tcPr>
          <w:p w14:paraId="4C68D494" w14:textId="77777777" w:rsidR="00D0410D" w:rsidRPr="00283BF2" w:rsidRDefault="00D0410D" w:rsidP="00F87DD8">
            <w:pPr>
              <w:spacing w:after="0"/>
              <w:jc w:val="center"/>
              <w:rPr>
                <w:rFonts w:ascii="Times New Roman" w:hAnsi="Times New Roman"/>
                <w:b/>
                <w:sz w:val="28"/>
                <w:szCs w:val="28"/>
              </w:rPr>
            </w:pPr>
          </w:p>
        </w:tc>
        <w:tc>
          <w:tcPr>
            <w:tcW w:w="1638" w:type="dxa"/>
          </w:tcPr>
          <w:p w14:paraId="6CB01D5C" w14:textId="77777777" w:rsidR="00D0410D" w:rsidRPr="00283BF2" w:rsidRDefault="00D0410D" w:rsidP="00F87DD8">
            <w:pPr>
              <w:spacing w:after="0"/>
              <w:jc w:val="center"/>
              <w:rPr>
                <w:rFonts w:ascii="Times New Roman" w:hAnsi="Times New Roman"/>
                <w:b/>
                <w:sz w:val="28"/>
                <w:szCs w:val="28"/>
              </w:rPr>
            </w:pPr>
          </w:p>
        </w:tc>
      </w:tr>
    </w:tbl>
    <w:p w14:paraId="06AAE538" w14:textId="77777777" w:rsidR="00D0410D" w:rsidRPr="00283BF2" w:rsidRDefault="00D0410D" w:rsidP="00855DCC">
      <w:pPr>
        <w:spacing w:after="0" w:line="240" w:lineRule="auto"/>
        <w:rPr>
          <w:rFonts w:ascii="Times New Roman" w:hAnsi="Times New Roman"/>
        </w:rPr>
      </w:pPr>
    </w:p>
    <w:sectPr w:rsidR="00D0410D" w:rsidRPr="00283BF2" w:rsidSect="007274B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DEBC0" w14:textId="77777777" w:rsidR="00F015A2" w:rsidRDefault="00F015A2" w:rsidP="006E3029">
      <w:pPr>
        <w:spacing w:after="0" w:line="240" w:lineRule="auto"/>
      </w:pPr>
      <w:r>
        <w:separator/>
      </w:r>
    </w:p>
  </w:endnote>
  <w:endnote w:type="continuationSeparator" w:id="0">
    <w:p w14:paraId="63FFA6F0" w14:textId="77777777" w:rsidR="00F015A2" w:rsidRDefault="00F015A2" w:rsidP="006E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6B18" w14:textId="77777777" w:rsidR="005808E1" w:rsidRDefault="00580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7AF5" w14:textId="77777777" w:rsidR="005808E1" w:rsidRDefault="00580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D956" w14:textId="77777777" w:rsidR="005808E1" w:rsidRDefault="00580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1C0E5" w14:textId="77777777" w:rsidR="00F015A2" w:rsidRDefault="00F015A2" w:rsidP="006E3029">
      <w:pPr>
        <w:spacing w:after="0" w:line="240" w:lineRule="auto"/>
      </w:pPr>
      <w:r>
        <w:separator/>
      </w:r>
    </w:p>
  </w:footnote>
  <w:footnote w:type="continuationSeparator" w:id="0">
    <w:p w14:paraId="12AE2547" w14:textId="77777777" w:rsidR="00F015A2" w:rsidRDefault="00F015A2" w:rsidP="006E3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F806A" w14:textId="77777777" w:rsidR="005808E1" w:rsidRDefault="00580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C820" w14:textId="77777777" w:rsidR="00283BF2" w:rsidRPr="00283BF2" w:rsidRDefault="00283BF2" w:rsidP="00283BF2">
    <w:pPr>
      <w:jc w:val="center"/>
      <w:rPr>
        <w:rFonts w:ascii="Times New Roman" w:hAnsi="Times New Roman"/>
        <w:b/>
        <w:sz w:val="27"/>
        <w:szCs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91612" w14:textId="3DA0BABA" w:rsidR="007274B3" w:rsidRDefault="007274B3" w:rsidP="007274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A0A7F"/>
    <w:multiLevelType w:val="hybridMultilevel"/>
    <w:tmpl w:val="9FD0906E"/>
    <w:lvl w:ilvl="0" w:tplc="9B1C08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BD5F58"/>
    <w:multiLevelType w:val="hybridMultilevel"/>
    <w:tmpl w:val="6D04C3D8"/>
    <w:lvl w:ilvl="0" w:tplc="66E24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536EB1"/>
    <w:multiLevelType w:val="hybridMultilevel"/>
    <w:tmpl w:val="B3AA165A"/>
    <w:lvl w:ilvl="0" w:tplc="9B1C0878">
      <w:start w:val="1"/>
      <w:numFmt w:val="decimal"/>
      <w:lvlText w:val="%1."/>
      <w:lvlJc w:val="left"/>
      <w:pPr>
        <w:tabs>
          <w:tab w:val="num" w:pos="360"/>
        </w:tabs>
        <w:ind w:left="360" w:hanging="360"/>
      </w:pPr>
      <w:rPr>
        <w:b w:val="0"/>
      </w:rPr>
    </w:lvl>
    <w:lvl w:ilvl="1" w:tplc="EB3C2586">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B3549E"/>
    <w:multiLevelType w:val="hybridMultilevel"/>
    <w:tmpl w:val="CCFC587E"/>
    <w:lvl w:ilvl="0" w:tplc="EB3C2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FA"/>
    <w:rsid w:val="0003535E"/>
    <w:rsid w:val="000815A3"/>
    <w:rsid w:val="000A62D2"/>
    <w:rsid w:val="000D3689"/>
    <w:rsid w:val="00117A10"/>
    <w:rsid w:val="001704FA"/>
    <w:rsid w:val="00177843"/>
    <w:rsid w:val="001F5978"/>
    <w:rsid w:val="001F62CC"/>
    <w:rsid w:val="00283BF2"/>
    <w:rsid w:val="002F2971"/>
    <w:rsid w:val="00333CB6"/>
    <w:rsid w:val="00353C34"/>
    <w:rsid w:val="0038781C"/>
    <w:rsid w:val="003B23C0"/>
    <w:rsid w:val="00426946"/>
    <w:rsid w:val="00436B51"/>
    <w:rsid w:val="004759C0"/>
    <w:rsid w:val="00481765"/>
    <w:rsid w:val="004829F2"/>
    <w:rsid w:val="004879DA"/>
    <w:rsid w:val="004936C2"/>
    <w:rsid w:val="004D3855"/>
    <w:rsid w:val="00550015"/>
    <w:rsid w:val="005808E1"/>
    <w:rsid w:val="00583BA5"/>
    <w:rsid w:val="00590B8A"/>
    <w:rsid w:val="005F3A5C"/>
    <w:rsid w:val="006773CF"/>
    <w:rsid w:val="00681426"/>
    <w:rsid w:val="006B043E"/>
    <w:rsid w:val="006B6E7D"/>
    <w:rsid w:val="006E3029"/>
    <w:rsid w:val="006E6E92"/>
    <w:rsid w:val="0072623C"/>
    <w:rsid w:val="007274B3"/>
    <w:rsid w:val="0073133E"/>
    <w:rsid w:val="00747D16"/>
    <w:rsid w:val="0077429F"/>
    <w:rsid w:val="00796B6C"/>
    <w:rsid w:val="007C1059"/>
    <w:rsid w:val="0080542D"/>
    <w:rsid w:val="00805FC0"/>
    <w:rsid w:val="00831B90"/>
    <w:rsid w:val="00855DCC"/>
    <w:rsid w:val="00872239"/>
    <w:rsid w:val="008C54F6"/>
    <w:rsid w:val="008C5905"/>
    <w:rsid w:val="008D04A7"/>
    <w:rsid w:val="008E2E23"/>
    <w:rsid w:val="008E522C"/>
    <w:rsid w:val="009175F1"/>
    <w:rsid w:val="00925C51"/>
    <w:rsid w:val="00957B12"/>
    <w:rsid w:val="009926F8"/>
    <w:rsid w:val="009C0814"/>
    <w:rsid w:val="009C5BEF"/>
    <w:rsid w:val="009D58EA"/>
    <w:rsid w:val="00A14CF2"/>
    <w:rsid w:val="00A77D7F"/>
    <w:rsid w:val="00AA2CA2"/>
    <w:rsid w:val="00AC7719"/>
    <w:rsid w:val="00B85905"/>
    <w:rsid w:val="00B974C7"/>
    <w:rsid w:val="00C006C9"/>
    <w:rsid w:val="00C24F6C"/>
    <w:rsid w:val="00C47B0C"/>
    <w:rsid w:val="00C60C39"/>
    <w:rsid w:val="00C923B2"/>
    <w:rsid w:val="00CD7F2A"/>
    <w:rsid w:val="00CF10BC"/>
    <w:rsid w:val="00D012F5"/>
    <w:rsid w:val="00D0410D"/>
    <w:rsid w:val="00D2098A"/>
    <w:rsid w:val="00D77CC4"/>
    <w:rsid w:val="00DB7979"/>
    <w:rsid w:val="00DF2B06"/>
    <w:rsid w:val="00E33FB2"/>
    <w:rsid w:val="00E8357D"/>
    <w:rsid w:val="00F015A2"/>
    <w:rsid w:val="00F2760E"/>
    <w:rsid w:val="00F6153C"/>
    <w:rsid w:val="00F878E4"/>
    <w:rsid w:val="00F96341"/>
    <w:rsid w:val="00F9729B"/>
    <w:rsid w:val="00FA1D8F"/>
    <w:rsid w:val="00FD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9B9766"/>
  <w15:chartTrackingRefBased/>
  <w15:docId w15:val="{429A2C12-AA62-4DB2-9EE8-506190B3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FA"/>
    <w:pPr>
      <w:spacing w:after="200" w:line="276" w:lineRule="auto"/>
    </w:pPr>
    <w:rPr>
      <w:sz w:val="22"/>
      <w:szCs w:val="22"/>
    </w:rPr>
  </w:style>
  <w:style w:type="paragraph" w:styleId="Heading1">
    <w:name w:val="heading 1"/>
    <w:basedOn w:val="Normal"/>
    <w:next w:val="Normal"/>
    <w:link w:val="Heading1Char"/>
    <w:qFormat/>
    <w:rsid w:val="00283BF2"/>
    <w:pPr>
      <w:keepNext/>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283BF2"/>
    <w:pPr>
      <w:keepNext/>
      <w:spacing w:after="0" w:line="240" w:lineRule="auto"/>
      <w:jc w:val="center"/>
      <w:outlineLvl w:val="1"/>
    </w:pPr>
    <w:rPr>
      <w:rFonts w:ascii="Times New Roman" w:eastAsia="Times New Roman" w:hAnsi="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04FA"/>
    <w:rPr>
      <w:color w:val="0000EE"/>
      <w:u w:val="single"/>
    </w:rPr>
  </w:style>
  <w:style w:type="table" w:styleId="TableGrid">
    <w:name w:val="Table Grid"/>
    <w:basedOn w:val="TableNormal"/>
    <w:uiPriority w:val="59"/>
    <w:rsid w:val="00170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E3029"/>
    <w:pPr>
      <w:tabs>
        <w:tab w:val="center" w:pos="4680"/>
        <w:tab w:val="right" w:pos="9360"/>
      </w:tabs>
    </w:pPr>
  </w:style>
  <w:style w:type="character" w:customStyle="1" w:styleId="HeaderChar">
    <w:name w:val="Header Char"/>
    <w:link w:val="Header"/>
    <w:uiPriority w:val="99"/>
    <w:rsid w:val="006E3029"/>
    <w:rPr>
      <w:sz w:val="22"/>
      <w:szCs w:val="22"/>
    </w:rPr>
  </w:style>
  <w:style w:type="paragraph" w:styleId="Footer">
    <w:name w:val="footer"/>
    <w:basedOn w:val="Normal"/>
    <w:link w:val="FooterChar"/>
    <w:uiPriority w:val="99"/>
    <w:unhideWhenUsed/>
    <w:rsid w:val="006E3029"/>
    <w:pPr>
      <w:tabs>
        <w:tab w:val="center" w:pos="4680"/>
        <w:tab w:val="right" w:pos="9360"/>
      </w:tabs>
    </w:pPr>
  </w:style>
  <w:style w:type="character" w:customStyle="1" w:styleId="FooterChar">
    <w:name w:val="Footer Char"/>
    <w:link w:val="Footer"/>
    <w:uiPriority w:val="99"/>
    <w:rsid w:val="006E3029"/>
    <w:rPr>
      <w:sz w:val="22"/>
      <w:szCs w:val="22"/>
    </w:rPr>
  </w:style>
  <w:style w:type="character" w:styleId="FollowedHyperlink">
    <w:name w:val="FollowedHyperlink"/>
    <w:uiPriority w:val="99"/>
    <w:semiHidden/>
    <w:unhideWhenUsed/>
    <w:rsid w:val="00CF10BC"/>
    <w:rPr>
      <w:color w:val="800080"/>
      <w:u w:val="single"/>
    </w:rPr>
  </w:style>
  <w:style w:type="paragraph" w:styleId="BalloonText">
    <w:name w:val="Balloon Text"/>
    <w:basedOn w:val="Normal"/>
    <w:link w:val="BalloonTextChar"/>
    <w:uiPriority w:val="99"/>
    <w:semiHidden/>
    <w:unhideWhenUsed/>
    <w:rsid w:val="007262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23C"/>
    <w:rPr>
      <w:rFonts w:ascii="Tahoma" w:hAnsi="Tahoma" w:cs="Tahoma"/>
      <w:sz w:val="16"/>
      <w:szCs w:val="16"/>
    </w:rPr>
  </w:style>
  <w:style w:type="character" w:styleId="CommentReference">
    <w:name w:val="annotation reference"/>
    <w:uiPriority w:val="99"/>
    <w:semiHidden/>
    <w:unhideWhenUsed/>
    <w:rsid w:val="00F2760E"/>
    <w:rPr>
      <w:sz w:val="16"/>
      <w:szCs w:val="16"/>
    </w:rPr>
  </w:style>
  <w:style w:type="paragraph" w:styleId="CommentText">
    <w:name w:val="annotation text"/>
    <w:basedOn w:val="Normal"/>
    <w:link w:val="CommentTextChar"/>
    <w:uiPriority w:val="99"/>
    <w:semiHidden/>
    <w:unhideWhenUsed/>
    <w:rsid w:val="00F2760E"/>
    <w:rPr>
      <w:sz w:val="20"/>
      <w:szCs w:val="20"/>
    </w:rPr>
  </w:style>
  <w:style w:type="character" w:customStyle="1" w:styleId="CommentTextChar">
    <w:name w:val="Comment Text Char"/>
    <w:basedOn w:val="DefaultParagraphFont"/>
    <w:link w:val="CommentText"/>
    <w:uiPriority w:val="99"/>
    <w:semiHidden/>
    <w:rsid w:val="00F2760E"/>
  </w:style>
  <w:style w:type="paragraph" w:styleId="CommentSubject">
    <w:name w:val="annotation subject"/>
    <w:basedOn w:val="CommentText"/>
    <w:next w:val="CommentText"/>
    <w:link w:val="CommentSubjectChar"/>
    <w:uiPriority w:val="99"/>
    <w:semiHidden/>
    <w:unhideWhenUsed/>
    <w:rsid w:val="00F2760E"/>
    <w:rPr>
      <w:b/>
      <w:bCs/>
    </w:rPr>
  </w:style>
  <w:style w:type="character" w:customStyle="1" w:styleId="CommentSubjectChar">
    <w:name w:val="Comment Subject Char"/>
    <w:link w:val="CommentSubject"/>
    <w:uiPriority w:val="99"/>
    <w:semiHidden/>
    <w:rsid w:val="00F2760E"/>
    <w:rPr>
      <w:b/>
      <w:bCs/>
    </w:rPr>
  </w:style>
  <w:style w:type="character" w:customStyle="1" w:styleId="Heading1Char">
    <w:name w:val="Heading 1 Char"/>
    <w:basedOn w:val="DefaultParagraphFont"/>
    <w:link w:val="Heading1"/>
    <w:rsid w:val="00283BF2"/>
    <w:rPr>
      <w:rFonts w:ascii="Times New Roman" w:eastAsia="Times New Roman" w:hAnsi="Times New Roman"/>
      <w:b/>
      <w:sz w:val="32"/>
    </w:rPr>
  </w:style>
  <w:style w:type="character" w:customStyle="1" w:styleId="Heading2Char">
    <w:name w:val="Heading 2 Char"/>
    <w:basedOn w:val="DefaultParagraphFont"/>
    <w:link w:val="Heading2"/>
    <w:rsid w:val="00283BF2"/>
    <w:rPr>
      <w:rFonts w:ascii="Times New Roman" w:eastAsia="Times New Roman" w:hAnsi="Times New Roman"/>
      <w:b/>
      <w:sz w:val="27"/>
    </w:rPr>
  </w:style>
  <w:style w:type="paragraph" w:styleId="ListParagraph">
    <w:name w:val="List Paragraph"/>
    <w:basedOn w:val="Normal"/>
    <w:uiPriority w:val="34"/>
    <w:qFormat/>
    <w:rsid w:val="0083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duke.edu/forms/workcom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C22E-12AE-4EE1-B7D9-BF6C841C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OESO - DUHS</Company>
  <LinksUpToDate>false</LinksUpToDate>
  <CharactersWithSpaces>1782</CharactersWithSpaces>
  <SharedDoc>false</SharedDoc>
  <HLinks>
    <vt:vector size="60" baseType="variant">
      <vt:variant>
        <vt:i4>393298</vt:i4>
      </vt:variant>
      <vt:variant>
        <vt:i4>27</vt:i4>
      </vt:variant>
      <vt:variant>
        <vt:i4>0</vt:i4>
      </vt:variant>
      <vt:variant>
        <vt:i4>5</vt:i4>
      </vt:variant>
      <vt:variant>
        <vt:lpwstr>http://www.safety.duke.edu/OnlineTraining/Default.asp</vt:lpwstr>
      </vt:variant>
      <vt:variant>
        <vt:lpwstr/>
      </vt:variant>
      <vt:variant>
        <vt:i4>7667771</vt:i4>
      </vt:variant>
      <vt:variant>
        <vt:i4>24</vt:i4>
      </vt:variant>
      <vt:variant>
        <vt:i4>0</vt:i4>
      </vt:variant>
      <vt:variant>
        <vt:i4>5</vt:i4>
      </vt:variant>
      <vt:variant>
        <vt:lpwstr>http://www.safety.duke.edu/OHS/Documents/SOP/SOP template formalin and paraformaldehyde.doc</vt:lpwstr>
      </vt:variant>
      <vt:variant>
        <vt:lpwstr/>
      </vt:variant>
      <vt:variant>
        <vt:i4>3342462</vt:i4>
      </vt:variant>
      <vt:variant>
        <vt:i4>21</vt:i4>
      </vt:variant>
      <vt:variant>
        <vt:i4>0</vt:i4>
      </vt:variant>
      <vt:variant>
        <vt:i4>5</vt:i4>
      </vt:variant>
      <vt:variant>
        <vt:lpwstr>http://www.hr.duke.edu/benefits/medical/workcomp/report.php</vt:lpwstr>
      </vt:variant>
      <vt:variant>
        <vt:lpwstr/>
      </vt:variant>
      <vt:variant>
        <vt:i4>3342462</vt:i4>
      </vt:variant>
      <vt:variant>
        <vt:i4>18</vt:i4>
      </vt:variant>
      <vt:variant>
        <vt:i4>0</vt:i4>
      </vt:variant>
      <vt:variant>
        <vt:i4>5</vt:i4>
      </vt:variant>
      <vt:variant>
        <vt:lpwstr>http://www.hr.duke.edu/benefits/medical/workcomp/report.php</vt:lpwstr>
      </vt:variant>
      <vt:variant>
        <vt:lpwstr/>
      </vt:variant>
      <vt:variant>
        <vt:i4>7798828</vt:i4>
      </vt:variant>
      <vt:variant>
        <vt:i4>15</vt:i4>
      </vt:variant>
      <vt:variant>
        <vt:i4>0</vt:i4>
      </vt:variant>
      <vt:variant>
        <vt:i4>5</vt:i4>
      </vt:variant>
      <vt:variant>
        <vt:lpwstr>http://www.safety.duke.edu/SafetyManuals/University/Q-Chemwastemgt.pdf</vt:lpwstr>
      </vt:variant>
      <vt:variant>
        <vt:lpwstr/>
      </vt:variant>
      <vt:variant>
        <vt:i4>1245269</vt:i4>
      </vt:variant>
      <vt:variant>
        <vt:i4>12</vt:i4>
      </vt:variant>
      <vt:variant>
        <vt:i4>0</vt:i4>
      </vt:variant>
      <vt:variant>
        <vt:i4>5</vt:i4>
      </vt:variant>
      <vt:variant>
        <vt:lpwstr>http://www.safety.duke.edu/LabSafety/Docs/SOP for handling animals dosed with toxic chemicals.doc</vt:lpwstr>
      </vt:variant>
      <vt:variant>
        <vt:lpwstr/>
      </vt:variant>
      <vt:variant>
        <vt:i4>8257586</vt:i4>
      </vt:variant>
      <vt:variant>
        <vt:i4>9</vt:i4>
      </vt:variant>
      <vt:variant>
        <vt:i4>0</vt:i4>
      </vt:variant>
      <vt:variant>
        <vt:i4>5</vt:i4>
      </vt:variant>
      <vt:variant>
        <vt:lpwstr>http://www.safety.duke.edu/OHS/phs.htm</vt:lpwstr>
      </vt:variant>
      <vt:variant>
        <vt:lpwstr/>
      </vt:variant>
      <vt:variant>
        <vt:i4>8257586</vt:i4>
      </vt:variant>
      <vt:variant>
        <vt:i4>6</vt:i4>
      </vt:variant>
      <vt:variant>
        <vt:i4>0</vt:i4>
      </vt:variant>
      <vt:variant>
        <vt:i4>5</vt:i4>
      </vt:variant>
      <vt:variant>
        <vt:lpwstr>http://www.safety.duke.edu/OHS/phs.htm</vt:lpwstr>
      </vt:variant>
      <vt:variant>
        <vt:lpwstr/>
      </vt:variant>
      <vt:variant>
        <vt:i4>655442</vt:i4>
      </vt:variant>
      <vt:variant>
        <vt:i4>3</vt:i4>
      </vt:variant>
      <vt:variant>
        <vt:i4>0</vt:i4>
      </vt:variant>
      <vt:variant>
        <vt:i4>5</vt:i4>
      </vt:variant>
      <vt:variant>
        <vt:lpwstr>http://www.safety.duke.edu/OHS/chemsopstemplates.htm</vt:lpwstr>
      </vt:variant>
      <vt:variant>
        <vt:lpwstr/>
      </vt:variant>
      <vt:variant>
        <vt:i4>3342462</vt:i4>
      </vt:variant>
      <vt:variant>
        <vt:i4>0</vt:i4>
      </vt:variant>
      <vt:variant>
        <vt:i4>0</vt:i4>
      </vt:variant>
      <vt:variant>
        <vt:i4>5</vt:i4>
      </vt:variant>
      <vt:variant>
        <vt:lpwstr>http://www.hr.duke.edu/benefits/medical/workcomp/report.php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Stiegel, Ph.D.</dc:creator>
  <cp:keywords/>
  <cp:lastModifiedBy>Courtney Stanion</cp:lastModifiedBy>
  <cp:revision>56</cp:revision>
  <cp:lastPrinted>2016-09-30T19:45:00Z</cp:lastPrinted>
  <dcterms:created xsi:type="dcterms:W3CDTF">2016-06-24T15:07:00Z</dcterms:created>
  <dcterms:modified xsi:type="dcterms:W3CDTF">2016-09-30T19:46:00Z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